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F3" w:rsidRPr="00B40CF3" w:rsidRDefault="00B40CF3" w:rsidP="00B40CF3">
      <w:pPr>
        <w:autoSpaceDN w:val="0"/>
        <w:spacing w:after="11" w:line="270" w:lineRule="auto"/>
        <w:ind w:left="10" w:hanging="10"/>
        <w:rPr>
          <w:rFonts w:ascii="Times New Roman" w:hAnsi="Times New Roman" w:cs="Times New Roman"/>
          <w:i/>
          <w:color w:val="000080"/>
        </w:rPr>
      </w:pPr>
      <w:r w:rsidRPr="00B40CF3">
        <w:rPr>
          <w:rFonts w:ascii="Times New Roman" w:hAnsi="Times New Roman" w:cs="Times New Roman"/>
          <w:i/>
          <w:color w:val="000080"/>
        </w:rPr>
        <w:t xml:space="preserve">В работу на комиссию по </w:t>
      </w:r>
      <w:r>
        <w:rPr>
          <w:rFonts w:ascii="Times New Roman" w:hAnsi="Times New Roman" w:cs="Times New Roman"/>
          <w:i/>
          <w:color w:val="000080"/>
        </w:rPr>
        <w:t>ГУ и МСУ</w:t>
      </w:r>
    </w:p>
    <w:p w:rsidR="00B40CF3" w:rsidRPr="000F61EF" w:rsidRDefault="00B40CF3" w:rsidP="00B40CF3">
      <w:pPr>
        <w:autoSpaceDN w:val="0"/>
        <w:spacing w:after="11" w:line="270" w:lineRule="auto"/>
        <w:ind w:left="10" w:hanging="10"/>
        <w:rPr>
          <w:i/>
          <w:color w:val="000080"/>
        </w:rPr>
      </w:pPr>
      <w:r w:rsidRPr="00B40CF3">
        <w:rPr>
          <w:rFonts w:ascii="Times New Roman" w:hAnsi="Times New Roman" w:cs="Times New Roman"/>
          <w:i/>
          <w:color w:val="000080"/>
        </w:rPr>
        <w:t>Заключение ЭПУ</w:t>
      </w:r>
    </w:p>
    <w:p w:rsidR="00B40CF3" w:rsidRDefault="00B40CF3" w:rsidP="00B40CF3">
      <w:pPr>
        <w:pStyle w:val="aa"/>
        <w:spacing w:before="120"/>
        <w:jc w:val="center"/>
      </w:pPr>
      <w:r>
        <w:rPr>
          <w:noProof/>
        </w:rPr>
        <w:drawing>
          <wp:inline distT="0" distB="0" distL="0" distR="0">
            <wp:extent cx="1002030" cy="683895"/>
            <wp:effectExtent l="19050" t="0" r="7620" b="0"/>
            <wp:docPr id="1" name="Рисунок 1" descr="Label-iknao-bw_437x20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el-iknao-bw_437x200_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36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379.05pt;margin-top:-9.75pt;width:116.85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" stroked="f">
            <v:textbox>
              <w:txbxContent>
                <w:p w:rsidR="00B40CF3" w:rsidRDefault="00B40CF3" w:rsidP="00B40CF3">
                  <w:pPr>
                    <w:jc w:val="right"/>
                  </w:pPr>
                </w:p>
                <w:p w:rsidR="00B40CF3" w:rsidRDefault="00B40CF3" w:rsidP="00B40CF3">
                  <w:pPr>
                    <w:jc w:val="right"/>
                  </w:pPr>
                </w:p>
                <w:p w:rsidR="00B40CF3" w:rsidRDefault="00B40CF3" w:rsidP="00B40CF3">
                  <w:pPr>
                    <w:jc w:val="right"/>
                  </w:pPr>
                </w:p>
                <w:p w:rsidR="00B40CF3" w:rsidRDefault="00B40CF3" w:rsidP="00B40CF3"/>
              </w:txbxContent>
            </v:textbox>
          </v:shape>
        </w:pict>
      </w:r>
    </w:p>
    <w:p w:rsidR="00B40CF3" w:rsidRDefault="00B40CF3" w:rsidP="00B40CF3">
      <w:pPr>
        <w:pStyle w:val="aa"/>
        <w:jc w:val="center"/>
        <w:rPr>
          <w:rFonts w:ascii="Times New Roman" w:hAnsi="Times New Roman"/>
          <w:spacing w:val="40"/>
          <w:sz w:val="16"/>
          <w:szCs w:val="16"/>
        </w:rPr>
      </w:pPr>
    </w:p>
    <w:p w:rsidR="00B40CF3" w:rsidRDefault="00B40CF3" w:rsidP="00B40CF3">
      <w:pPr>
        <w:pStyle w:val="aa"/>
        <w:ind w:right="2"/>
        <w:jc w:val="center"/>
        <w:rPr>
          <w:rFonts w:ascii="Times New Roman" w:eastAsia="Batang" w:hAnsi="Times New Roman"/>
          <w:b/>
          <w:bCs/>
          <w:caps/>
          <w:spacing w:val="-10"/>
          <w:w w:val="80"/>
          <w:sz w:val="32"/>
          <w:szCs w:val="28"/>
        </w:rPr>
      </w:pPr>
      <w:r>
        <w:rPr>
          <w:rFonts w:ascii="Times New Roman" w:eastAsia="Batang" w:hAnsi="Times New Roman"/>
          <w:b/>
          <w:bCs/>
          <w:spacing w:val="-10"/>
          <w:w w:val="80"/>
          <w:sz w:val="32"/>
          <w:szCs w:val="30"/>
        </w:rPr>
        <w:t>И</w:t>
      </w:r>
      <w:r>
        <w:rPr>
          <w:rFonts w:ascii="Times New Roman" w:eastAsia="Batang" w:hAnsi="Times New Roman"/>
          <w:b/>
          <w:bCs/>
          <w:spacing w:val="-10"/>
          <w:w w:val="80"/>
          <w:sz w:val="32"/>
          <w:szCs w:val="28"/>
        </w:rPr>
        <w:t xml:space="preserve">ЗБИРАТЕЛЬНАЯ  </w:t>
      </w:r>
      <w:r>
        <w:rPr>
          <w:rFonts w:ascii="Times New Roman" w:eastAsia="Batang" w:hAnsi="Times New Roman"/>
          <w:b/>
          <w:bCs/>
          <w:spacing w:val="-10"/>
          <w:w w:val="80"/>
          <w:sz w:val="32"/>
          <w:szCs w:val="30"/>
        </w:rPr>
        <w:t>К</w:t>
      </w:r>
      <w:r>
        <w:rPr>
          <w:rFonts w:ascii="Times New Roman" w:eastAsia="Batang" w:hAnsi="Times New Roman"/>
          <w:b/>
          <w:bCs/>
          <w:spacing w:val="-10"/>
          <w:w w:val="80"/>
          <w:sz w:val="32"/>
          <w:szCs w:val="28"/>
        </w:rPr>
        <w:t xml:space="preserve">ОМИССИЯ  </w:t>
      </w:r>
      <w:r>
        <w:rPr>
          <w:rFonts w:ascii="Times New Roman" w:eastAsia="Batang" w:hAnsi="Times New Roman"/>
          <w:b/>
          <w:bCs/>
          <w:spacing w:val="-10"/>
          <w:w w:val="80"/>
          <w:sz w:val="32"/>
          <w:szCs w:val="30"/>
        </w:rPr>
        <w:t>НЕНЕЦКОГО  АВТОНОМНОГО  ОКРУГА</w:t>
      </w:r>
    </w:p>
    <w:p w:rsidR="00B40CF3" w:rsidRDefault="00492363" w:rsidP="00B40CF3">
      <w:pPr>
        <w:pStyle w:val="aa"/>
        <w:ind w:right="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pict>
          <v:group id="Group 2" o:spid="_x0000_s1029" style="position:absolute;left:0;text-align:left;margin-left:0;margin-top:4.45pt;width:487.45pt;height:3.55pt;z-index:251659264" coordorigin="1134,2517" coordsize="1020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">
            <v:line id="Line 3" o:spid="_x0000_s1027" style="position:absolute;visibility:visible;mso-wrap-style:square" from="1134,2517" to="11339,2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giwQAAANoAAAAPAAAAZHJzL2Rvd25yZXYueG1sRI9fa8JA&#10;EMTfC36HY4W+1YuK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N5UCCLBAAAA2gAAAA8AAAAA&#10;AAAAAAAAAAAABwIAAGRycy9kb3ducmV2LnhtbFBLBQYAAAAAAwADALcAAAD1AgAAAAA=&#10;" strokeweight="1pt">
              <v:stroke startarrowwidth="narrow" startarrowlength="short" endarrowwidth="narrow" endarrowlength="short"/>
            </v:line>
            <v:line id="Line 4" o:spid="_x0000_s1028" style="position:absolute;visibility:visible;mso-wrap-style:square" from="1134,2573" to="11329,2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" strokeweight=".25pt">
              <v:stroke startarrowwidth="narrow" startarrowlength="short" endarrowwidth="narrow" endarrowlength="short"/>
            </v:line>
          </v:group>
        </w:pict>
      </w:r>
    </w:p>
    <w:p w:rsidR="00B40CF3" w:rsidRDefault="00B40CF3" w:rsidP="00B40CF3">
      <w:pPr>
        <w:pStyle w:val="aa"/>
        <w:ind w:right="2"/>
        <w:jc w:val="center"/>
        <w:rPr>
          <w:rFonts w:ascii="Times New Roman" w:hAnsi="Times New Roman"/>
          <w:spacing w:val="-4"/>
          <w:w w:val="90"/>
          <w:sz w:val="20"/>
        </w:rPr>
      </w:pPr>
      <w:r>
        <w:rPr>
          <w:spacing w:val="-4"/>
          <w:w w:val="90"/>
          <w:sz w:val="20"/>
        </w:rPr>
        <w:t>ул.</w:t>
      </w:r>
      <w:r>
        <w:rPr>
          <w:rFonts w:asciiTheme="minorHAnsi" w:hAnsiTheme="minorHAnsi"/>
          <w:spacing w:val="-4"/>
          <w:w w:val="90"/>
          <w:sz w:val="20"/>
        </w:rPr>
        <w:t> </w:t>
      </w:r>
      <w:proofErr w:type="spellStart"/>
      <w:r>
        <w:rPr>
          <w:spacing w:val="-4"/>
          <w:w w:val="90"/>
          <w:sz w:val="20"/>
        </w:rPr>
        <w:t>Оленная</w:t>
      </w:r>
      <w:proofErr w:type="spellEnd"/>
      <w:r>
        <w:rPr>
          <w:spacing w:val="-4"/>
          <w:w w:val="90"/>
          <w:sz w:val="20"/>
        </w:rPr>
        <w:t>, д.</w:t>
      </w:r>
      <w:r>
        <w:rPr>
          <w:rFonts w:asciiTheme="minorHAnsi" w:hAnsiTheme="minorHAnsi"/>
          <w:spacing w:val="-4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>25, г.</w:t>
      </w:r>
      <w:r>
        <w:rPr>
          <w:rFonts w:asciiTheme="minorHAnsi" w:hAnsiTheme="minorHAnsi"/>
          <w:spacing w:val="-4"/>
          <w:w w:val="90"/>
          <w:sz w:val="20"/>
        </w:rPr>
        <w:t> </w:t>
      </w:r>
      <w:r>
        <w:rPr>
          <w:spacing w:val="-4"/>
          <w:w w:val="90"/>
          <w:sz w:val="20"/>
        </w:rPr>
        <w:t>Нарьян-Мар, 166000</w:t>
      </w:r>
      <w:r>
        <w:rPr>
          <w:rFonts w:ascii="Times New Roman" w:hAnsi="Times New Roman"/>
          <w:spacing w:val="-4"/>
          <w:w w:val="90"/>
          <w:sz w:val="20"/>
        </w:rPr>
        <w:t>,</w:t>
      </w:r>
      <w:r>
        <w:rPr>
          <w:spacing w:val="-4"/>
          <w:w w:val="90"/>
          <w:sz w:val="20"/>
        </w:rPr>
        <w:t xml:space="preserve"> </w:t>
      </w:r>
      <w:r>
        <w:rPr>
          <w:rFonts w:ascii="Times New Roman" w:hAnsi="Times New Roman"/>
          <w:spacing w:val="-4"/>
          <w:w w:val="90"/>
          <w:sz w:val="20"/>
        </w:rPr>
        <w:t>т</w:t>
      </w:r>
      <w:r>
        <w:rPr>
          <w:spacing w:val="-4"/>
          <w:w w:val="90"/>
          <w:sz w:val="20"/>
        </w:rPr>
        <w:t>ел</w:t>
      </w:r>
      <w:r>
        <w:rPr>
          <w:rFonts w:ascii="Times New Roman" w:hAnsi="Times New Roman"/>
          <w:spacing w:val="-4"/>
          <w:w w:val="90"/>
          <w:sz w:val="20"/>
        </w:rPr>
        <w:t>./</w:t>
      </w:r>
      <w:r>
        <w:rPr>
          <w:spacing w:val="-4"/>
          <w:w w:val="90"/>
          <w:sz w:val="20"/>
        </w:rPr>
        <w:t>факс (</w:t>
      </w:r>
      <w:r>
        <w:rPr>
          <w:rFonts w:ascii="Times New Roman" w:hAnsi="Times New Roman"/>
          <w:spacing w:val="-4"/>
          <w:w w:val="90"/>
          <w:sz w:val="20"/>
        </w:rPr>
        <w:t>81853</w:t>
      </w:r>
      <w:r>
        <w:rPr>
          <w:spacing w:val="-4"/>
          <w:w w:val="90"/>
          <w:sz w:val="20"/>
        </w:rPr>
        <w:t xml:space="preserve">) </w:t>
      </w:r>
      <w:r>
        <w:rPr>
          <w:rFonts w:ascii="Times New Roman" w:hAnsi="Times New Roman"/>
          <w:spacing w:val="-4"/>
          <w:w w:val="90"/>
          <w:sz w:val="20"/>
        </w:rPr>
        <w:t>4-57-65,</w:t>
      </w:r>
      <w:r>
        <w:rPr>
          <w:spacing w:val="-4"/>
          <w:w w:val="90"/>
          <w:sz w:val="20"/>
        </w:rPr>
        <w:t xml:space="preserve"> </w:t>
      </w:r>
      <w:r>
        <w:rPr>
          <w:rFonts w:ascii="Times New Roman" w:hAnsi="Times New Roman"/>
          <w:spacing w:val="-4"/>
          <w:w w:val="90"/>
          <w:sz w:val="20"/>
        </w:rPr>
        <w:t xml:space="preserve">4-57-66, 4-22-13, </w:t>
      </w:r>
      <w:r>
        <w:rPr>
          <w:rFonts w:ascii="Times New Roman" w:hAnsi="Times New Roman"/>
          <w:spacing w:val="-4"/>
          <w:w w:val="90"/>
          <w:sz w:val="20"/>
          <w:lang w:val="en-US"/>
        </w:rPr>
        <w:t>e</w:t>
      </w:r>
      <w:r>
        <w:rPr>
          <w:rFonts w:ascii="Times New Roman" w:hAnsi="Times New Roman"/>
          <w:spacing w:val="-4"/>
          <w:w w:val="90"/>
          <w:sz w:val="20"/>
        </w:rPr>
        <w:t>-</w:t>
      </w:r>
      <w:r>
        <w:rPr>
          <w:rFonts w:ascii="Times New Roman" w:hAnsi="Times New Roman"/>
          <w:spacing w:val="-4"/>
          <w:w w:val="90"/>
          <w:sz w:val="20"/>
          <w:lang w:val="en-US"/>
        </w:rPr>
        <w:t>mail</w:t>
      </w:r>
      <w:r>
        <w:rPr>
          <w:rFonts w:ascii="Times New Roman" w:hAnsi="Times New Roman"/>
          <w:spacing w:val="-4"/>
          <w:w w:val="90"/>
          <w:sz w:val="20"/>
        </w:rPr>
        <w:t xml:space="preserve">: </w:t>
      </w:r>
      <w:proofErr w:type="spellStart"/>
      <w:r>
        <w:rPr>
          <w:rFonts w:ascii="Times New Roman" w:hAnsi="Times New Roman"/>
          <w:spacing w:val="-4"/>
          <w:w w:val="90"/>
          <w:sz w:val="20"/>
          <w:lang w:val="en-US"/>
        </w:rPr>
        <w:t>iknao</w:t>
      </w:r>
      <w:proofErr w:type="spellEnd"/>
      <w:r>
        <w:rPr>
          <w:rFonts w:ascii="Times New Roman" w:hAnsi="Times New Roman"/>
          <w:spacing w:val="-4"/>
          <w:w w:val="90"/>
          <w:sz w:val="20"/>
        </w:rPr>
        <w:t>@</w:t>
      </w:r>
      <w:r>
        <w:rPr>
          <w:rFonts w:ascii="Times New Roman" w:hAnsi="Times New Roman"/>
          <w:spacing w:val="-4"/>
          <w:w w:val="90"/>
          <w:sz w:val="20"/>
          <w:lang w:val="en-US"/>
        </w:rPr>
        <w:t>mail</w:t>
      </w:r>
      <w:r>
        <w:rPr>
          <w:rFonts w:ascii="Times New Roman" w:hAnsi="Times New Roman"/>
          <w:spacing w:val="-4"/>
          <w:w w:val="90"/>
          <w:sz w:val="20"/>
        </w:rPr>
        <w:t>.</w:t>
      </w:r>
      <w:proofErr w:type="spellStart"/>
      <w:r>
        <w:rPr>
          <w:rFonts w:ascii="Times New Roman" w:hAnsi="Times New Roman"/>
          <w:spacing w:val="-4"/>
          <w:w w:val="90"/>
          <w:sz w:val="20"/>
          <w:lang w:val="en-US"/>
        </w:rPr>
        <w:t>ru</w:t>
      </w:r>
      <w:proofErr w:type="spellEnd"/>
    </w:p>
    <w:p w:rsidR="00B40CF3" w:rsidRDefault="00B40CF3" w:rsidP="00B40CF3">
      <w:pPr>
        <w:pStyle w:val="aa"/>
        <w:spacing w:line="360" w:lineRule="auto"/>
        <w:ind w:right="2"/>
        <w:jc w:val="center"/>
        <w:rPr>
          <w:rFonts w:ascii="Times New Roman" w:hAnsi="Times New Roman"/>
          <w:spacing w:val="30"/>
          <w:sz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344"/>
        <w:gridCol w:w="1357"/>
        <w:gridCol w:w="567"/>
        <w:gridCol w:w="1701"/>
        <w:gridCol w:w="284"/>
        <w:gridCol w:w="426"/>
        <w:gridCol w:w="283"/>
        <w:gridCol w:w="4677"/>
        <w:gridCol w:w="284"/>
      </w:tblGrid>
      <w:tr w:rsidR="00B40CF3" w:rsidRPr="006456AC" w:rsidTr="00C16468">
        <w:trPr>
          <w:cantSplit/>
          <w:trHeight w:hRule="exact" w:val="284"/>
        </w:trPr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6A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Default="00B40CF3" w:rsidP="00C1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</w:p>
          <w:p w:rsidR="00B40CF3" w:rsidRDefault="00B40CF3" w:rsidP="00C1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Собрания депутатов </w:t>
            </w:r>
          </w:p>
          <w:p w:rsidR="00B40CF3" w:rsidRDefault="00B40CF3" w:rsidP="00C1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Ненецкого автономного округа</w:t>
            </w:r>
          </w:p>
          <w:p w:rsidR="00B40CF3" w:rsidRDefault="00B40CF3" w:rsidP="00C1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CF3" w:rsidRDefault="00B40CF3" w:rsidP="00C1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А.И.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Лутовинову</w:t>
            </w:r>
            <w:proofErr w:type="spellEnd"/>
          </w:p>
          <w:p w:rsidR="00B40CF3" w:rsidRDefault="00B40CF3" w:rsidP="00C1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CF3" w:rsidRDefault="00B40CF3" w:rsidP="00C1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CF3" w:rsidRDefault="00B40CF3" w:rsidP="00C1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CF3" w:rsidRDefault="00B40CF3" w:rsidP="00C1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CF3" w:rsidRDefault="00B40CF3" w:rsidP="00C1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CF3" w:rsidRDefault="00B40CF3" w:rsidP="00C1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CF3" w:rsidRPr="006456AC" w:rsidRDefault="00B40CF3" w:rsidP="00C1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CF3" w:rsidRPr="006456AC" w:rsidTr="00C16468">
        <w:trPr>
          <w:cantSplit/>
          <w:trHeight w:hRule="exact" w:val="397"/>
        </w:trPr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left="-108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6AC">
              <w:rPr>
                <w:rFonts w:ascii="Times New Roman" w:hAnsi="Times New Roman"/>
                <w:sz w:val="24"/>
                <w:szCs w:val="24"/>
              </w:rPr>
              <w:t>На 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6AC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CF3" w:rsidRPr="006456AC" w:rsidTr="00C16468">
        <w:trPr>
          <w:cantSplit/>
          <w:trHeight w:hRule="exact" w:val="170"/>
        </w:trPr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CF3" w:rsidRPr="006456AC" w:rsidTr="00C16468">
        <w:trPr>
          <w:cantSplit/>
          <w:trHeight w:hRule="exact" w:val="28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CF3" w:rsidRPr="006456AC" w:rsidTr="00C16468">
        <w:trPr>
          <w:cantSplit/>
          <w:trHeight w:hRule="exact" w:val="986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CF3" w:rsidRPr="006456AC" w:rsidRDefault="00B40CF3" w:rsidP="00C16468">
            <w:pPr>
              <w:pStyle w:val="aa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0CF3" w:rsidRDefault="00B40CF3" w:rsidP="00B40C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56AC">
        <w:rPr>
          <w:rFonts w:ascii="Times New Roman" w:hAnsi="Times New Roman" w:cs="Times New Roman"/>
          <w:sz w:val="28"/>
          <w:szCs w:val="28"/>
        </w:rPr>
        <w:t xml:space="preserve">Уважаемый </w:t>
      </w:r>
      <w:r>
        <w:rPr>
          <w:rFonts w:ascii="Times New Roman" w:hAnsi="Times New Roman" w:cs="Times New Roman"/>
          <w:sz w:val="28"/>
          <w:szCs w:val="28"/>
        </w:rPr>
        <w:t>Александр Ильич!</w:t>
      </w:r>
    </w:p>
    <w:p w:rsidR="00B40CF3" w:rsidRDefault="00B40CF3" w:rsidP="00B40CF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0CF3" w:rsidRPr="00B71DB4" w:rsidRDefault="00B40CF3" w:rsidP="00B40C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DB4">
        <w:rPr>
          <w:rFonts w:ascii="Times New Roman" w:hAnsi="Times New Roman" w:cs="Times New Roman"/>
          <w:sz w:val="28"/>
          <w:szCs w:val="28"/>
        </w:rPr>
        <w:t>В соответствии со статьей 29 Устава Ненецкого автономного округа в порядке законодательной инициативы вно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B71DB4">
        <w:rPr>
          <w:rFonts w:ascii="Times New Roman" w:hAnsi="Times New Roman" w:cs="Times New Roman"/>
          <w:sz w:val="28"/>
          <w:szCs w:val="28"/>
        </w:rPr>
        <w:t xml:space="preserve"> на рассмотрение Собрания депутатов </w:t>
      </w:r>
      <w:r>
        <w:rPr>
          <w:rFonts w:ascii="Times New Roman" w:hAnsi="Times New Roman" w:cs="Times New Roman"/>
          <w:sz w:val="28"/>
          <w:szCs w:val="28"/>
        </w:rPr>
        <w:t xml:space="preserve">Ненецкого автономного округа </w:t>
      </w:r>
      <w:r w:rsidRPr="00B71DB4">
        <w:rPr>
          <w:rFonts w:ascii="Times New Roman" w:hAnsi="Times New Roman" w:cs="Times New Roman"/>
          <w:sz w:val="28"/>
          <w:szCs w:val="28"/>
        </w:rPr>
        <w:t>проект закона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законы Ненецкого автономного округа об избирательных комиссиях». </w:t>
      </w:r>
    </w:p>
    <w:p w:rsidR="00B40CF3" w:rsidRDefault="00B40CF3" w:rsidP="00B40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DB4">
        <w:rPr>
          <w:rFonts w:ascii="Times New Roman" w:hAnsi="Times New Roman" w:cs="Times New Roman"/>
          <w:sz w:val="28"/>
          <w:szCs w:val="28"/>
        </w:rPr>
        <w:tab/>
        <w:t>На заседании комитета (комиссии), сессии Собрания депутатов Ненецкого автономного округа указанный законопроект представлю лично.</w:t>
      </w:r>
    </w:p>
    <w:p w:rsidR="00B40CF3" w:rsidRDefault="00B40CF3" w:rsidP="00B40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765D">
        <w:rPr>
          <w:rFonts w:ascii="Times New Roman" w:hAnsi="Times New Roman" w:cs="Times New Roman"/>
          <w:sz w:val="28"/>
          <w:szCs w:val="28"/>
        </w:rPr>
        <w:t xml:space="preserve">Пакет документов в электронном виде направлен на адрес электронной почты </w:t>
      </w:r>
      <w:hyperlink r:id="rId12" w:history="1">
        <w:r w:rsidRPr="002076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parlament</w:t>
        </w:r>
        <w:r w:rsidRPr="0020765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2076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sdnao</w:t>
        </w:r>
        <w:r w:rsidRPr="0020765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076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0765D">
        <w:rPr>
          <w:rFonts w:ascii="Times New Roman" w:hAnsi="Times New Roman" w:cs="Times New Roman"/>
          <w:sz w:val="28"/>
          <w:szCs w:val="28"/>
        </w:rPr>
        <w:t>.</w:t>
      </w:r>
    </w:p>
    <w:p w:rsidR="00B40CF3" w:rsidRDefault="00B40CF3" w:rsidP="00B40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0CF3" w:rsidRDefault="00B40CF3" w:rsidP="00B40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Приложения:</w:t>
      </w:r>
    </w:p>
    <w:p w:rsidR="00B40CF3" w:rsidRDefault="00B40CF3" w:rsidP="00B40C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Копия постановления Избирательной комиссии Ненецкого автономного округа от 13 апреля 2023 года № 21/84-8 «О проекте закона Ненецкого автономного округа «</w:t>
      </w:r>
      <w:r w:rsidRPr="006F45C0"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отдельные законы Ненецкого автономного округа» в 1 экз. на 2 л.</w:t>
      </w:r>
    </w:p>
    <w:p w:rsidR="00B40CF3" w:rsidRDefault="00B40CF3" w:rsidP="00B40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Текст указанного законопроекта в 1 экз. на 3 л.</w:t>
      </w:r>
    </w:p>
    <w:p w:rsidR="00B40CF3" w:rsidRDefault="00B40CF3" w:rsidP="00B40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Пояснительная записка к проекту в 1 экз. на 1 л. </w:t>
      </w:r>
    </w:p>
    <w:p w:rsidR="00B40CF3" w:rsidRDefault="00B40CF3" w:rsidP="00B40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CF3" w:rsidRDefault="00B40CF3" w:rsidP="00B40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CF3" w:rsidRPr="00B71DB4" w:rsidRDefault="00B40CF3" w:rsidP="00B40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И.И. Макаров</w:t>
      </w:r>
    </w:p>
    <w:p w:rsidR="00B40CF3" w:rsidRDefault="00B40CF3" w:rsidP="0074189E">
      <w:pPr>
        <w:pStyle w:val="ConsPlusTitle"/>
        <w:jc w:val="right"/>
        <w:rPr>
          <w:rFonts w:ascii="Times New Roman" w:hAnsi="Times New Roman" w:cs="Times New Roman"/>
          <w:b w:val="0"/>
          <w:bCs w:val="0"/>
        </w:rPr>
      </w:pPr>
    </w:p>
    <w:p w:rsidR="00B40CF3" w:rsidRPr="00B40CF3" w:rsidRDefault="00B40CF3" w:rsidP="00B40CF3"/>
    <w:p w:rsidR="00B40CF3" w:rsidRPr="00B40CF3" w:rsidRDefault="00B40CF3" w:rsidP="00B40CF3"/>
    <w:p w:rsidR="00B40CF3" w:rsidRPr="00B40CF3" w:rsidRDefault="00B40CF3" w:rsidP="00B40CF3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03366"/>
          <w:sz w:val="18"/>
          <w:szCs w:val="18"/>
        </w:rPr>
      </w:pPr>
      <w:r>
        <w:tab/>
      </w:r>
      <w:r w:rsidRPr="00B40CF3">
        <w:rPr>
          <w:rFonts w:ascii="Times New Roman" w:eastAsia="Calibri" w:hAnsi="Times New Roman" w:cs="Times New Roman"/>
          <w:i/>
          <w:color w:val="003366"/>
          <w:sz w:val="18"/>
          <w:szCs w:val="18"/>
        </w:rPr>
        <w:t>(Получено) Собрание депутатов НАО</w:t>
      </w:r>
    </w:p>
    <w:p w:rsidR="00B40CF3" w:rsidRPr="00B40CF3" w:rsidRDefault="00B40CF3" w:rsidP="00B40CF3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  <w:r w:rsidRPr="00B40CF3">
        <w:rPr>
          <w:rFonts w:ascii="Times New Roman" w:eastAsia="Calibri" w:hAnsi="Times New Roman" w:cs="Times New Roman"/>
          <w:i/>
          <w:color w:val="003366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color w:val="003366"/>
          <w:sz w:val="18"/>
          <w:szCs w:val="18"/>
        </w:rPr>
        <w:t xml:space="preserve">   </w:t>
      </w:r>
      <w:r w:rsidRPr="00B40CF3">
        <w:rPr>
          <w:rFonts w:ascii="Times New Roman" w:eastAsia="Calibri" w:hAnsi="Times New Roman" w:cs="Times New Roman"/>
          <w:i/>
          <w:color w:val="003366"/>
          <w:sz w:val="18"/>
          <w:szCs w:val="18"/>
        </w:rPr>
        <w:t xml:space="preserve">    </w:t>
      </w:r>
      <w:proofErr w:type="spellStart"/>
      <w:r w:rsidRPr="00B40CF3">
        <w:rPr>
          <w:rFonts w:ascii="Times New Roman" w:eastAsia="Calibri" w:hAnsi="Times New Roman" w:cs="Times New Roman"/>
          <w:i/>
          <w:color w:val="003366"/>
          <w:sz w:val="18"/>
          <w:szCs w:val="18"/>
        </w:rPr>
        <w:t>Вх</w:t>
      </w:r>
      <w:proofErr w:type="spellEnd"/>
      <w:r w:rsidRPr="00B40CF3">
        <w:rPr>
          <w:rFonts w:ascii="Times New Roman" w:eastAsia="Calibri" w:hAnsi="Times New Roman" w:cs="Times New Roman"/>
          <w:i/>
          <w:color w:val="003366"/>
          <w:sz w:val="18"/>
          <w:szCs w:val="18"/>
        </w:rPr>
        <w:t>. № 13-</w:t>
      </w:r>
      <w:r>
        <w:rPr>
          <w:rFonts w:ascii="Times New Roman" w:eastAsia="Calibri" w:hAnsi="Times New Roman" w:cs="Times New Roman"/>
          <w:i/>
          <w:color w:val="003366"/>
          <w:sz w:val="18"/>
          <w:szCs w:val="18"/>
        </w:rPr>
        <w:t>1782</w:t>
      </w:r>
      <w:r w:rsidRPr="00B40CF3">
        <w:rPr>
          <w:rFonts w:ascii="Times New Roman" w:eastAsia="Calibri" w:hAnsi="Times New Roman" w:cs="Times New Roman"/>
          <w:i/>
          <w:color w:val="003366"/>
          <w:sz w:val="18"/>
          <w:szCs w:val="18"/>
        </w:rPr>
        <w:t xml:space="preserve"> дата </w:t>
      </w:r>
      <w:r>
        <w:rPr>
          <w:rFonts w:ascii="Times New Roman" w:eastAsia="Calibri" w:hAnsi="Times New Roman" w:cs="Times New Roman"/>
          <w:i/>
          <w:color w:val="003366"/>
          <w:sz w:val="18"/>
          <w:szCs w:val="18"/>
        </w:rPr>
        <w:t>03.05</w:t>
      </w:r>
      <w:r w:rsidRPr="00B40CF3">
        <w:rPr>
          <w:rFonts w:ascii="Times New Roman" w:eastAsia="Calibri" w:hAnsi="Times New Roman" w:cs="Times New Roman"/>
          <w:i/>
          <w:color w:val="003366"/>
          <w:sz w:val="18"/>
          <w:szCs w:val="18"/>
        </w:rPr>
        <w:t>.2023</w:t>
      </w:r>
    </w:p>
    <w:p w:rsidR="00B40CF3" w:rsidRPr="00B40CF3" w:rsidRDefault="00B40CF3" w:rsidP="00B40CF3">
      <w:pPr>
        <w:tabs>
          <w:tab w:val="left" w:pos="7020"/>
        </w:tabs>
        <w:sectPr w:rsidR="00B40CF3" w:rsidRPr="00B40CF3" w:rsidSect="00B40CF3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  <w:r>
        <w:tab/>
      </w:r>
    </w:p>
    <w:p w:rsidR="0074189E" w:rsidRPr="00CB3851" w:rsidRDefault="0074189E" w:rsidP="0074189E">
      <w:pPr>
        <w:pStyle w:val="ConsPlusTitle"/>
        <w:jc w:val="right"/>
        <w:rPr>
          <w:rFonts w:ascii="Times New Roman" w:hAnsi="Times New Roman" w:cs="Times New Roman"/>
          <w:b w:val="0"/>
          <w:bCs w:val="0"/>
        </w:rPr>
      </w:pPr>
      <w:r w:rsidRPr="00CB3851">
        <w:rPr>
          <w:rFonts w:ascii="Times New Roman" w:hAnsi="Times New Roman" w:cs="Times New Roman"/>
          <w:b w:val="0"/>
          <w:bCs w:val="0"/>
        </w:rPr>
        <w:lastRenderedPageBreak/>
        <w:t xml:space="preserve">Проект № </w:t>
      </w:r>
      <w:r w:rsidR="00B40CF3">
        <w:rPr>
          <w:rFonts w:ascii="Times New Roman" w:hAnsi="Times New Roman" w:cs="Times New Roman"/>
          <w:b w:val="0"/>
          <w:bCs w:val="0"/>
        </w:rPr>
        <w:t>420</w:t>
      </w:r>
      <w:r w:rsidRPr="00CB3851">
        <w:rPr>
          <w:rFonts w:ascii="Times New Roman" w:hAnsi="Times New Roman" w:cs="Times New Roman"/>
          <w:b w:val="0"/>
          <w:bCs w:val="0"/>
        </w:rPr>
        <w:t>-пр</w:t>
      </w:r>
    </w:p>
    <w:p w:rsidR="0074189E" w:rsidRPr="00CB3851" w:rsidRDefault="0074189E" w:rsidP="0074189E">
      <w:pPr>
        <w:pStyle w:val="ConsPlusTitle"/>
        <w:jc w:val="right"/>
        <w:rPr>
          <w:rFonts w:ascii="Times New Roman" w:hAnsi="Times New Roman" w:cs="Times New Roman"/>
        </w:rPr>
      </w:pPr>
    </w:p>
    <w:p w:rsidR="00CB3851" w:rsidRPr="00CB3851" w:rsidRDefault="00CB3851" w:rsidP="0074189E">
      <w:pPr>
        <w:pStyle w:val="ConsPlusTitle"/>
        <w:jc w:val="right"/>
        <w:rPr>
          <w:rFonts w:ascii="Times New Roman" w:hAnsi="Times New Roman" w:cs="Times New Roman"/>
        </w:rPr>
      </w:pPr>
    </w:p>
    <w:p w:rsidR="0074189E" w:rsidRDefault="0074189E" w:rsidP="007418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3851">
        <w:rPr>
          <w:rFonts w:ascii="Times New Roman" w:hAnsi="Times New Roman" w:cs="Times New Roman"/>
          <w:sz w:val="28"/>
          <w:szCs w:val="28"/>
        </w:rPr>
        <w:t>ЗАКОН НЕНЕЦКОГО АВТОНОМНОГО ОКРУГА</w:t>
      </w:r>
    </w:p>
    <w:p w:rsidR="007F7645" w:rsidRDefault="007F7645" w:rsidP="007418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189E" w:rsidRPr="000426A4" w:rsidRDefault="0074189E" w:rsidP="007418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5427585"/>
      <w:r w:rsidRPr="000426A4">
        <w:rPr>
          <w:rFonts w:ascii="Times New Roman" w:hAnsi="Times New Roman" w:cs="Times New Roman"/>
          <w:sz w:val="28"/>
          <w:szCs w:val="28"/>
        </w:rPr>
        <w:t>О внесении изменений в закон</w:t>
      </w:r>
      <w:r w:rsidR="000165F8" w:rsidRPr="000426A4">
        <w:rPr>
          <w:rFonts w:ascii="Times New Roman" w:hAnsi="Times New Roman" w:cs="Times New Roman"/>
          <w:sz w:val="28"/>
          <w:szCs w:val="28"/>
        </w:rPr>
        <w:t>ы</w:t>
      </w:r>
      <w:r w:rsidRPr="000426A4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</w:t>
      </w:r>
      <w:r w:rsidR="000426A4" w:rsidRPr="000426A4">
        <w:rPr>
          <w:rFonts w:ascii="Times New Roman" w:hAnsi="Times New Roman" w:cs="Times New Roman"/>
          <w:sz w:val="28"/>
          <w:szCs w:val="28"/>
        </w:rPr>
        <w:t>об</w:t>
      </w:r>
      <w:r w:rsidR="000426A4">
        <w:rPr>
          <w:rFonts w:ascii="Times New Roman" w:hAnsi="Times New Roman" w:cs="Times New Roman"/>
          <w:sz w:val="28"/>
          <w:szCs w:val="28"/>
        </w:rPr>
        <w:t> </w:t>
      </w:r>
      <w:r w:rsidR="000426A4" w:rsidRPr="000426A4">
        <w:rPr>
          <w:rFonts w:ascii="Times New Roman" w:hAnsi="Times New Roman" w:cs="Times New Roman"/>
          <w:sz w:val="28"/>
          <w:szCs w:val="28"/>
        </w:rPr>
        <w:t>избирательных комиссиях</w:t>
      </w:r>
    </w:p>
    <w:bookmarkEnd w:id="0"/>
    <w:p w:rsidR="0074189E" w:rsidRPr="00CB3851" w:rsidRDefault="0074189E" w:rsidP="0074189E">
      <w:pPr>
        <w:pStyle w:val="ConsPlusTitle"/>
        <w:spacing w:before="800" w:after="440"/>
        <w:jc w:val="center"/>
        <w:rPr>
          <w:rFonts w:ascii="Times New Roman" w:hAnsi="Times New Roman" w:cs="Times New Roman"/>
          <w:b w:val="0"/>
          <w:bCs w:val="0"/>
        </w:rPr>
      </w:pPr>
      <w:r w:rsidRPr="00CB3851">
        <w:rPr>
          <w:rFonts w:ascii="Times New Roman" w:hAnsi="Times New Roman" w:cs="Times New Roman"/>
          <w:b w:val="0"/>
          <w:bCs w:val="0"/>
        </w:rPr>
        <w:t>Для принятия в первом чтении                                                       ___ _________ 20</w:t>
      </w:r>
      <w:r w:rsidR="00A9657F" w:rsidRPr="00CB3851">
        <w:rPr>
          <w:rFonts w:ascii="Times New Roman" w:hAnsi="Times New Roman" w:cs="Times New Roman"/>
          <w:b w:val="0"/>
          <w:bCs w:val="0"/>
        </w:rPr>
        <w:t>2</w:t>
      </w:r>
      <w:r w:rsidR="00B4087A">
        <w:rPr>
          <w:rFonts w:ascii="Times New Roman" w:hAnsi="Times New Roman" w:cs="Times New Roman"/>
          <w:b w:val="0"/>
          <w:bCs w:val="0"/>
        </w:rPr>
        <w:t>3</w:t>
      </w:r>
      <w:r w:rsidRPr="00CB3851">
        <w:rPr>
          <w:rFonts w:ascii="Times New Roman" w:hAnsi="Times New Roman" w:cs="Times New Roman"/>
          <w:b w:val="0"/>
          <w:bCs w:val="0"/>
        </w:rPr>
        <w:t xml:space="preserve"> года</w:t>
      </w:r>
    </w:p>
    <w:p w:rsidR="008E47F2" w:rsidRPr="00CB3851" w:rsidRDefault="008E47F2" w:rsidP="008E47F2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</w:p>
    <w:p w:rsidR="00CB3851" w:rsidRPr="00CB3851" w:rsidRDefault="00CB3851" w:rsidP="008E47F2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</w:p>
    <w:p w:rsidR="008E47F2" w:rsidRPr="00CB3851" w:rsidRDefault="008E47F2" w:rsidP="008E47F2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1" w:name="_Hlk131494985"/>
      <w:r w:rsidRPr="00CB3851">
        <w:rPr>
          <w:rFonts w:ascii="Times New Roman" w:hAnsi="Times New Roman" w:cs="Times New Roman"/>
        </w:rPr>
        <w:t>Статья 1</w:t>
      </w:r>
    </w:p>
    <w:bookmarkEnd w:id="1"/>
    <w:p w:rsidR="002D100E" w:rsidRPr="00CB3851" w:rsidRDefault="002D100E" w:rsidP="008E47F2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</w:p>
    <w:p w:rsidR="0074189E" w:rsidRPr="00CB3851" w:rsidRDefault="0074189E" w:rsidP="001422EE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bookmarkStart w:id="2" w:name="_Hlk131495010"/>
      <w:r w:rsidRPr="00CB3851">
        <w:rPr>
          <w:rFonts w:ascii="Times New Roman" w:eastAsia="Times New Roman" w:hAnsi="Times New Roman" w:cs="Times New Roman"/>
          <w:b w:val="0"/>
          <w:bCs w:val="0"/>
        </w:rPr>
        <w:t xml:space="preserve">Внести в закон Ненецкого автономного округа от </w:t>
      </w:r>
      <w:r w:rsidR="000165F8">
        <w:rPr>
          <w:rFonts w:ascii="Times New Roman" w:eastAsia="Times New Roman" w:hAnsi="Times New Roman" w:cs="Times New Roman"/>
          <w:b w:val="0"/>
          <w:bCs w:val="0"/>
        </w:rPr>
        <w:t>6 января 2003</w:t>
      </w:r>
      <w:r w:rsidRPr="00CB3851">
        <w:rPr>
          <w:rFonts w:ascii="Times New Roman" w:eastAsia="Times New Roman" w:hAnsi="Times New Roman" w:cs="Times New Roman"/>
          <w:b w:val="0"/>
          <w:bCs w:val="0"/>
        </w:rPr>
        <w:t xml:space="preserve"> года № </w:t>
      </w:r>
      <w:r w:rsidR="000165F8">
        <w:rPr>
          <w:rFonts w:ascii="Times New Roman" w:eastAsia="Times New Roman" w:hAnsi="Times New Roman" w:cs="Times New Roman"/>
          <w:b w:val="0"/>
          <w:bCs w:val="0"/>
        </w:rPr>
        <w:t>390</w:t>
      </w:r>
      <w:r w:rsidRPr="00CB3851">
        <w:rPr>
          <w:rFonts w:ascii="Times New Roman" w:eastAsia="Times New Roman" w:hAnsi="Times New Roman" w:cs="Times New Roman"/>
          <w:b w:val="0"/>
          <w:bCs w:val="0"/>
        </w:rPr>
        <w:t>-оз «</w:t>
      </w:r>
      <w:r w:rsidR="000165F8">
        <w:rPr>
          <w:rFonts w:ascii="Times New Roman" w:eastAsia="Times New Roman" w:hAnsi="Times New Roman" w:cs="Times New Roman"/>
          <w:b w:val="0"/>
          <w:bCs w:val="0"/>
        </w:rPr>
        <w:t>Об Избирательной комиссии Ненецкого автономного округа</w:t>
      </w:r>
      <w:r w:rsidRPr="00CB3851">
        <w:rPr>
          <w:rFonts w:ascii="Times New Roman" w:eastAsia="Times New Roman" w:hAnsi="Times New Roman" w:cs="Times New Roman"/>
          <w:b w:val="0"/>
          <w:bCs w:val="0"/>
        </w:rPr>
        <w:t>»</w:t>
      </w:r>
      <w:r w:rsidR="007F7645">
        <w:rPr>
          <w:rFonts w:ascii="Times New Roman" w:eastAsia="Times New Roman" w:hAnsi="Times New Roman" w:cs="Times New Roman"/>
          <w:b w:val="0"/>
          <w:bCs w:val="0"/>
        </w:rPr>
        <w:t xml:space="preserve"> (в редакции закона округа от 1 июня 2021 года № 258-оз)</w:t>
      </w:r>
      <w:r w:rsidRPr="00CB3851">
        <w:rPr>
          <w:rFonts w:ascii="Times New Roman" w:eastAsia="Times New Roman" w:hAnsi="Times New Roman" w:cs="Times New Roman"/>
          <w:b w:val="0"/>
          <w:bCs w:val="0"/>
        </w:rPr>
        <w:t xml:space="preserve"> следующие изменения:</w:t>
      </w:r>
    </w:p>
    <w:bookmarkEnd w:id="2"/>
    <w:p w:rsidR="002D100E" w:rsidRPr="00CB3851" w:rsidRDefault="002D100E" w:rsidP="001422EE">
      <w:pPr>
        <w:pStyle w:val="ConsPlusTitle"/>
        <w:ind w:firstLine="709"/>
        <w:jc w:val="both"/>
        <w:outlineLvl w:val="0"/>
        <w:rPr>
          <w:rFonts w:ascii="Times New Roman" w:hAnsi="Times New Roman" w:cs="Times New Roman"/>
        </w:rPr>
      </w:pPr>
    </w:p>
    <w:p w:rsidR="00257595" w:rsidRDefault="00257595" w:rsidP="00257595">
      <w:pPr>
        <w:pStyle w:val="ConsPlusNormal"/>
        <w:ind w:firstLine="709"/>
        <w:jc w:val="both"/>
      </w:pPr>
      <w:r>
        <w:t>1) в части 2 статьи 2 слова «</w:t>
      </w:r>
      <w:r w:rsidRPr="00257595">
        <w:t>избирательным комиссиям муниципальных образований</w:t>
      </w:r>
      <w:r>
        <w:t xml:space="preserve">» заменить словами </w:t>
      </w:r>
      <w:r w:rsidRPr="00257595">
        <w:t>«избирательн</w:t>
      </w:r>
      <w:r>
        <w:t>ым</w:t>
      </w:r>
      <w:r w:rsidRPr="00257595">
        <w:t xml:space="preserve"> комисси</w:t>
      </w:r>
      <w:r>
        <w:t>ям</w:t>
      </w:r>
      <w:r w:rsidRPr="00257595">
        <w:t>, на котор</w:t>
      </w:r>
      <w:r>
        <w:t>ые</w:t>
      </w:r>
      <w:r w:rsidRPr="00257595">
        <w:t xml:space="preserve"> возложено исполнение полномочий по подготовке и проведению выборов в органы местного самоуправления муниципального образования</w:t>
      </w:r>
      <w:r>
        <w:t>,</w:t>
      </w:r>
      <w:r w:rsidRPr="00257595">
        <w:t>»</w:t>
      </w:r>
      <w:r>
        <w:t>;</w:t>
      </w:r>
    </w:p>
    <w:p w:rsidR="00257595" w:rsidRDefault="00257595" w:rsidP="00257595">
      <w:pPr>
        <w:pStyle w:val="ConsPlusNormal"/>
        <w:ind w:firstLine="709"/>
        <w:jc w:val="both"/>
      </w:pPr>
    </w:p>
    <w:p w:rsidR="00257595" w:rsidRDefault="00257595" w:rsidP="00257595">
      <w:pPr>
        <w:pStyle w:val="ConsPlusNormal"/>
        <w:ind w:firstLine="709"/>
        <w:jc w:val="both"/>
      </w:pPr>
      <w:r>
        <w:t>2) в части 1 статьи 3 слова «</w:t>
      </w:r>
      <w:r w:rsidRPr="00257595">
        <w:t>избирательные комиссии муниципальных образований;</w:t>
      </w:r>
      <w:r>
        <w:t>» исключить;</w:t>
      </w:r>
    </w:p>
    <w:p w:rsidR="00257595" w:rsidRDefault="00257595" w:rsidP="00257595">
      <w:pPr>
        <w:pStyle w:val="ConsPlusNormal"/>
        <w:ind w:firstLine="709"/>
        <w:jc w:val="both"/>
      </w:pPr>
    </w:p>
    <w:p w:rsidR="00813892" w:rsidRPr="00486F33" w:rsidRDefault="00257595" w:rsidP="00486F33">
      <w:pPr>
        <w:pStyle w:val="ConsPlusNormal"/>
        <w:ind w:firstLine="709"/>
        <w:jc w:val="both"/>
      </w:pPr>
      <w:r>
        <w:t xml:space="preserve">3) </w:t>
      </w:r>
      <w:r w:rsidR="00813892">
        <w:t>в части 1 статьи 5 слова «</w:t>
      </w:r>
      <w:r w:rsidR="00813892" w:rsidRPr="00813892">
        <w:t>избирательным комиссиям муниципальных образований</w:t>
      </w:r>
      <w:r w:rsidR="00813892">
        <w:t xml:space="preserve">» заменить словами </w:t>
      </w:r>
      <w:bookmarkStart w:id="3" w:name="_Hlk131601538"/>
      <w:r w:rsidR="00813892" w:rsidRPr="00813892">
        <w:t xml:space="preserve">«избирательным комиссиям, на которые возложено исполнение </w:t>
      </w:r>
      <w:r w:rsidR="00813892" w:rsidRPr="00486F33">
        <w:t>полномочий по подготовке и проведению выборов в органы местного самоуправления муниципального образования,»;</w:t>
      </w:r>
      <w:bookmarkEnd w:id="3"/>
    </w:p>
    <w:p w:rsidR="00E01F1B" w:rsidRPr="00486F33" w:rsidRDefault="00E01F1B" w:rsidP="00486F33">
      <w:pPr>
        <w:pStyle w:val="ConsPlusNormal"/>
        <w:ind w:firstLine="709"/>
        <w:jc w:val="both"/>
      </w:pPr>
    </w:p>
    <w:p w:rsidR="00486F33" w:rsidRDefault="00E01F1B" w:rsidP="0048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F33">
        <w:rPr>
          <w:rFonts w:ascii="Times New Roman" w:hAnsi="Times New Roman" w:cs="Times New Roman"/>
          <w:sz w:val="24"/>
          <w:szCs w:val="24"/>
        </w:rPr>
        <w:t xml:space="preserve">4) в части 10 статьи 7 </w:t>
      </w:r>
      <w:r w:rsidR="00486F33" w:rsidRPr="00486F33">
        <w:rPr>
          <w:rFonts w:ascii="Times New Roman" w:hAnsi="Times New Roman" w:cs="Times New Roman"/>
          <w:sz w:val="24"/>
          <w:szCs w:val="24"/>
        </w:rPr>
        <w:t>слова «</w:t>
      </w:r>
      <w:r w:rsidR="00486F33" w:rsidRPr="00486F33">
        <w:rPr>
          <w:rFonts w:ascii="Times New Roman" w:eastAsia="Times New Roman" w:hAnsi="Times New Roman" w:cs="Times New Roman"/>
          <w:sz w:val="24"/>
          <w:szCs w:val="24"/>
        </w:rPr>
        <w:t>от избранного числа</w:t>
      </w:r>
      <w:r w:rsidR="00486F3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86F33" w:rsidRPr="00486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F33">
        <w:rPr>
          <w:rFonts w:ascii="Times New Roman" w:eastAsia="Times New Roman" w:hAnsi="Times New Roman" w:cs="Times New Roman"/>
          <w:sz w:val="24"/>
          <w:szCs w:val="24"/>
        </w:rPr>
        <w:t>заменить словами «от установленного числа»;</w:t>
      </w:r>
    </w:p>
    <w:p w:rsidR="00486F33" w:rsidRPr="00486F33" w:rsidRDefault="00486F33" w:rsidP="0048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404" w:rsidRPr="00486F33" w:rsidRDefault="00EF00B3" w:rsidP="00486F33">
      <w:pPr>
        <w:pStyle w:val="ConsPlusNormal"/>
        <w:ind w:firstLine="709"/>
        <w:jc w:val="both"/>
      </w:pPr>
      <w:r>
        <w:t>5</w:t>
      </w:r>
      <w:r w:rsidR="00813892" w:rsidRPr="00486F33">
        <w:t>) в стать</w:t>
      </w:r>
      <w:r w:rsidR="00A11404" w:rsidRPr="00486F33">
        <w:t>е</w:t>
      </w:r>
      <w:r w:rsidR="00813892" w:rsidRPr="00486F33">
        <w:t xml:space="preserve"> 8</w:t>
      </w:r>
      <w:r w:rsidR="00A11404" w:rsidRPr="00486F33">
        <w:t>:</w:t>
      </w:r>
    </w:p>
    <w:p w:rsidR="00A11404" w:rsidRDefault="00A11404" w:rsidP="00486F33">
      <w:pPr>
        <w:pStyle w:val="ConsPlusNormal"/>
        <w:ind w:firstLine="709"/>
        <w:jc w:val="both"/>
      </w:pPr>
      <w:r w:rsidRPr="00486F33">
        <w:t>а) в пункте а</w:t>
      </w:r>
      <w:r w:rsidR="00292E29" w:rsidRPr="00486F33">
        <w:t>)</w:t>
      </w:r>
      <w:r w:rsidRPr="00486F33">
        <w:t xml:space="preserve"> </w:t>
      </w:r>
      <w:r w:rsidR="00292E29" w:rsidRPr="00486F33">
        <w:t>пункта</w:t>
      </w:r>
      <w:r w:rsidRPr="00486F33">
        <w:t xml:space="preserve"> 4 </w:t>
      </w:r>
      <w:r w:rsidR="00292E29" w:rsidRPr="00486F33">
        <w:t>слова «</w:t>
      </w:r>
      <w:r w:rsidR="004C6396" w:rsidRPr="00486F33">
        <w:t>законодательных (представительных) органов государственной власти</w:t>
      </w:r>
      <w:r w:rsidR="004C6396">
        <w:t>» заменить словами «законодательных органов»;</w:t>
      </w:r>
    </w:p>
    <w:p w:rsidR="00813892" w:rsidRDefault="00A11404" w:rsidP="00257595">
      <w:pPr>
        <w:pStyle w:val="ConsPlusNormal"/>
        <w:ind w:firstLine="709"/>
        <w:jc w:val="both"/>
      </w:pPr>
      <w:r>
        <w:t xml:space="preserve">б) в части 17.2 </w:t>
      </w:r>
      <w:r w:rsidR="00813892">
        <w:t>слова «, акциями», «, акции» исключить;</w:t>
      </w:r>
    </w:p>
    <w:p w:rsidR="00A11404" w:rsidRDefault="00A11404" w:rsidP="00257595">
      <w:pPr>
        <w:pStyle w:val="ConsPlusNormal"/>
        <w:ind w:firstLine="709"/>
        <w:jc w:val="both"/>
      </w:pPr>
    </w:p>
    <w:p w:rsidR="00257595" w:rsidRDefault="00EF00B3" w:rsidP="00257595">
      <w:pPr>
        <w:pStyle w:val="ConsPlusNormal"/>
        <w:ind w:firstLine="709"/>
        <w:jc w:val="both"/>
      </w:pPr>
      <w:r>
        <w:t>6</w:t>
      </w:r>
      <w:r w:rsidR="00813892">
        <w:t xml:space="preserve">) в </w:t>
      </w:r>
      <w:r w:rsidR="00F03F61">
        <w:t xml:space="preserve">абзаце двадцать седьмом </w:t>
      </w:r>
      <w:r w:rsidR="00813892">
        <w:t>части 2 статьи 10</w:t>
      </w:r>
      <w:r w:rsidR="00F03F61">
        <w:t xml:space="preserve"> слова «</w:t>
      </w:r>
      <w:r w:rsidR="00F03F61" w:rsidRPr="00F03F61">
        <w:t>избирательной комиссии муниципального образования</w:t>
      </w:r>
      <w:r w:rsidR="00F03F61">
        <w:t>»</w:t>
      </w:r>
      <w:r w:rsidR="00F03F61" w:rsidRPr="00F03F61">
        <w:t xml:space="preserve"> </w:t>
      </w:r>
      <w:r w:rsidR="00F03F61">
        <w:t xml:space="preserve">заменить словами </w:t>
      </w:r>
      <w:r w:rsidR="00F03F61" w:rsidRPr="00F03F61">
        <w:t>«избирательн</w:t>
      </w:r>
      <w:r w:rsidR="00F03F61">
        <w:t>ой</w:t>
      </w:r>
      <w:r w:rsidR="00F03F61" w:rsidRPr="00F03F61">
        <w:t xml:space="preserve"> комисси</w:t>
      </w:r>
      <w:r w:rsidR="00F03F61">
        <w:t>и</w:t>
      </w:r>
      <w:r w:rsidR="00F03F61" w:rsidRPr="00F03F61">
        <w:t>, на котор</w:t>
      </w:r>
      <w:r w:rsidR="00F03F61">
        <w:t>ую</w:t>
      </w:r>
      <w:r w:rsidR="00F03F61" w:rsidRPr="00F03F61">
        <w:t xml:space="preserve"> возложено исполнение полномочий по подготовке и проведению выборов в органы местного самоуправления муниципального образования,»;</w:t>
      </w:r>
      <w:r w:rsidR="00813892">
        <w:t xml:space="preserve"> </w:t>
      </w:r>
    </w:p>
    <w:p w:rsidR="004B5E5A" w:rsidRDefault="004B5E5A" w:rsidP="00257595">
      <w:pPr>
        <w:pStyle w:val="ConsPlusNormal"/>
        <w:ind w:firstLine="709"/>
        <w:jc w:val="both"/>
      </w:pPr>
    </w:p>
    <w:p w:rsidR="004B5E5A" w:rsidRDefault="00EF00B3" w:rsidP="00257595">
      <w:pPr>
        <w:pStyle w:val="ConsPlusNormal"/>
        <w:ind w:firstLine="709"/>
        <w:jc w:val="both"/>
      </w:pPr>
      <w:r>
        <w:t>7</w:t>
      </w:r>
      <w:r w:rsidR="004B5E5A">
        <w:t>) в статье 11:</w:t>
      </w:r>
    </w:p>
    <w:p w:rsidR="004B5E5A" w:rsidRDefault="00573A3C" w:rsidP="00257595">
      <w:pPr>
        <w:pStyle w:val="ConsPlusNormal"/>
        <w:ind w:firstLine="709"/>
        <w:jc w:val="both"/>
      </w:pPr>
      <w:r>
        <w:t>а)</w:t>
      </w:r>
      <w:r w:rsidR="004B5E5A">
        <w:t xml:space="preserve"> в абзаце третьем слова «избирательных комиссий,» заменить словами </w:t>
      </w:r>
      <w:r w:rsidR="004B5E5A" w:rsidRPr="004B5E5A">
        <w:t>«избирательны</w:t>
      </w:r>
      <w:r w:rsidR="004B5E5A">
        <w:t>х</w:t>
      </w:r>
      <w:r w:rsidR="004B5E5A" w:rsidRPr="004B5E5A">
        <w:t xml:space="preserve"> комисси</w:t>
      </w:r>
      <w:r w:rsidR="004B5E5A">
        <w:t>й</w:t>
      </w:r>
      <w:r w:rsidR="004B5E5A" w:rsidRPr="004B5E5A">
        <w:t>, на которые возложено исполнение полномочий по подготовке и проведению выборов в органы местного самоуправления муниципального образования,»;</w:t>
      </w:r>
      <w:r w:rsidR="004B5E5A">
        <w:t xml:space="preserve"> </w:t>
      </w:r>
    </w:p>
    <w:p w:rsidR="00803153" w:rsidRDefault="00573A3C" w:rsidP="00257595">
      <w:pPr>
        <w:pStyle w:val="ConsPlusNormal"/>
        <w:ind w:firstLine="709"/>
        <w:jc w:val="both"/>
      </w:pPr>
      <w:r>
        <w:t>б) </w:t>
      </w:r>
      <w:r w:rsidR="00803153">
        <w:t xml:space="preserve">в абзаце четвертом слова «избирательной комиссии муниципального образования» </w:t>
      </w:r>
      <w:r w:rsidR="00803153">
        <w:lastRenderedPageBreak/>
        <w:t>заменить словами «избирательной комиссии, на которую возложено исполнение полномочий по подготовке и проведению выборов в органы местного самоуправления муниципального образования,»;</w:t>
      </w:r>
    </w:p>
    <w:p w:rsidR="00803153" w:rsidRDefault="00573A3C" w:rsidP="00257595">
      <w:pPr>
        <w:pStyle w:val="ConsPlusNormal"/>
        <w:ind w:firstLine="709"/>
        <w:jc w:val="both"/>
      </w:pPr>
      <w:r>
        <w:t>в)</w:t>
      </w:r>
      <w:r w:rsidR="00803153">
        <w:t xml:space="preserve"> абзац пятый признать утратившим силу;</w:t>
      </w:r>
    </w:p>
    <w:p w:rsidR="00803153" w:rsidRDefault="00573A3C" w:rsidP="00257595">
      <w:pPr>
        <w:pStyle w:val="ConsPlusNormal"/>
        <w:ind w:firstLine="709"/>
        <w:jc w:val="both"/>
      </w:pPr>
      <w:r>
        <w:t>г)</w:t>
      </w:r>
      <w:r w:rsidR="00803153">
        <w:t xml:space="preserve"> в абзаце шестом слова «избирательным комиссиям муниципальных образований,» заменить словами «</w:t>
      </w:r>
      <w:r w:rsidR="00B9465A" w:rsidRPr="00B9465A">
        <w:t>избирательным комиссиям, на которые возложено исполнение полномочий по подготовке и проведению выборов в органы местного самоуправления муниципального образования,»;</w:t>
      </w:r>
    </w:p>
    <w:p w:rsidR="00CB3851" w:rsidRDefault="00573A3C" w:rsidP="00A56282">
      <w:pPr>
        <w:pStyle w:val="ConsPlusNormal"/>
        <w:ind w:firstLine="709"/>
        <w:jc w:val="both"/>
      </w:pPr>
      <w:r>
        <w:t>д)</w:t>
      </w:r>
      <w:r w:rsidR="00A56282">
        <w:t xml:space="preserve"> в абзаце тринадцатом слова «избирательными комиссиями муниципальных образований,» заменить словами </w:t>
      </w:r>
      <w:r w:rsidR="00A56282" w:rsidRPr="00A56282">
        <w:t>«избирательным</w:t>
      </w:r>
      <w:r w:rsidR="00A56282">
        <w:t>и</w:t>
      </w:r>
      <w:r w:rsidR="00A56282" w:rsidRPr="00A56282">
        <w:t xml:space="preserve"> комиссиям</w:t>
      </w:r>
      <w:r w:rsidR="00A56282">
        <w:t>и</w:t>
      </w:r>
      <w:r w:rsidR="00A56282" w:rsidRPr="00A56282">
        <w:t>, на которые возложено исполнение полномочий по подготовке и проведению выборов в органы местного самоуправления муниципального образования,»</w:t>
      </w:r>
      <w:r w:rsidR="00A11404">
        <w:t>.</w:t>
      </w:r>
    </w:p>
    <w:p w:rsidR="00A56282" w:rsidRDefault="00A56282" w:rsidP="00A56282">
      <w:pPr>
        <w:pStyle w:val="ConsPlusNormal"/>
        <w:ind w:firstLine="709"/>
        <w:jc w:val="both"/>
      </w:pPr>
    </w:p>
    <w:p w:rsidR="000165F8" w:rsidRDefault="000165F8" w:rsidP="00254528">
      <w:pPr>
        <w:pStyle w:val="ConsPlusNormal"/>
        <w:ind w:firstLine="540"/>
        <w:jc w:val="both"/>
        <w:rPr>
          <w:b/>
          <w:bCs/>
        </w:rPr>
      </w:pPr>
      <w:r w:rsidRPr="000165F8">
        <w:rPr>
          <w:b/>
          <w:bCs/>
        </w:rPr>
        <w:t>Статья 2</w:t>
      </w:r>
    </w:p>
    <w:p w:rsidR="000165F8" w:rsidRDefault="000165F8" w:rsidP="00254528">
      <w:pPr>
        <w:pStyle w:val="ConsPlusNormal"/>
        <w:ind w:firstLine="540"/>
        <w:jc w:val="both"/>
        <w:rPr>
          <w:b/>
          <w:bCs/>
        </w:rPr>
      </w:pPr>
    </w:p>
    <w:p w:rsidR="000165F8" w:rsidRDefault="000165F8" w:rsidP="001D33B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 w:rsidRPr="00CB3851">
        <w:rPr>
          <w:rFonts w:ascii="Times New Roman" w:eastAsia="Times New Roman" w:hAnsi="Times New Roman" w:cs="Times New Roman"/>
          <w:b w:val="0"/>
          <w:bCs w:val="0"/>
        </w:rPr>
        <w:t xml:space="preserve">Внести в закон Ненецкого автономного округа от </w:t>
      </w:r>
      <w:r>
        <w:rPr>
          <w:rFonts w:ascii="Times New Roman" w:eastAsia="Times New Roman" w:hAnsi="Times New Roman" w:cs="Times New Roman"/>
          <w:b w:val="0"/>
          <w:bCs w:val="0"/>
        </w:rPr>
        <w:t>2 апреля 2003</w:t>
      </w:r>
      <w:r w:rsidRPr="00CB3851">
        <w:rPr>
          <w:rFonts w:ascii="Times New Roman" w:eastAsia="Times New Roman" w:hAnsi="Times New Roman" w:cs="Times New Roman"/>
          <w:b w:val="0"/>
          <w:bCs w:val="0"/>
        </w:rPr>
        <w:t xml:space="preserve"> года № </w:t>
      </w:r>
      <w:r>
        <w:rPr>
          <w:rFonts w:ascii="Times New Roman" w:eastAsia="Times New Roman" w:hAnsi="Times New Roman" w:cs="Times New Roman"/>
          <w:b w:val="0"/>
          <w:bCs w:val="0"/>
        </w:rPr>
        <w:t>411</w:t>
      </w:r>
      <w:r w:rsidRPr="00CB3851">
        <w:rPr>
          <w:rFonts w:ascii="Times New Roman" w:eastAsia="Times New Roman" w:hAnsi="Times New Roman" w:cs="Times New Roman"/>
          <w:b w:val="0"/>
          <w:bCs w:val="0"/>
        </w:rPr>
        <w:t>-оз «</w:t>
      </w:r>
      <w:r>
        <w:rPr>
          <w:rFonts w:ascii="Times New Roman" w:eastAsia="Times New Roman" w:hAnsi="Times New Roman" w:cs="Times New Roman"/>
          <w:b w:val="0"/>
          <w:bCs w:val="0"/>
        </w:rPr>
        <w:t>О территориальной избирательной комиссии</w:t>
      </w:r>
      <w:r w:rsidRPr="00CB3851">
        <w:rPr>
          <w:rFonts w:ascii="Times New Roman" w:eastAsia="Times New Roman" w:hAnsi="Times New Roman" w:cs="Times New Roman"/>
          <w:b w:val="0"/>
          <w:bCs w:val="0"/>
        </w:rPr>
        <w:t>»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 (в редакции закона округа от 2 июля 2021 года № 275-оз)</w:t>
      </w:r>
      <w:r w:rsidRPr="00CB3851">
        <w:rPr>
          <w:rFonts w:ascii="Times New Roman" w:eastAsia="Times New Roman" w:hAnsi="Times New Roman" w:cs="Times New Roman"/>
          <w:b w:val="0"/>
          <w:bCs w:val="0"/>
        </w:rPr>
        <w:t xml:space="preserve"> следующ</w:t>
      </w:r>
      <w:r w:rsidR="00F13A2E">
        <w:rPr>
          <w:rFonts w:ascii="Times New Roman" w:eastAsia="Times New Roman" w:hAnsi="Times New Roman" w:cs="Times New Roman"/>
          <w:b w:val="0"/>
          <w:bCs w:val="0"/>
        </w:rPr>
        <w:t>и</w:t>
      </w:r>
      <w:r w:rsidRPr="00CB3851">
        <w:rPr>
          <w:rFonts w:ascii="Times New Roman" w:eastAsia="Times New Roman" w:hAnsi="Times New Roman" w:cs="Times New Roman"/>
          <w:b w:val="0"/>
          <w:bCs w:val="0"/>
        </w:rPr>
        <w:t>е изменени</w:t>
      </w:r>
      <w:r w:rsidR="00F13A2E">
        <w:rPr>
          <w:rFonts w:ascii="Times New Roman" w:eastAsia="Times New Roman" w:hAnsi="Times New Roman" w:cs="Times New Roman"/>
          <w:b w:val="0"/>
          <w:bCs w:val="0"/>
        </w:rPr>
        <w:t>я</w:t>
      </w:r>
      <w:r w:rsidRPr="00CB3851">
        <w:rPr>
          <w:rFonts w:ascii="Times New Roman" w:eastAsia="Times New Roman" w:hAnsi="Times New Roman" w:cs="Times New Roman"/>
          <w:b w:val="0"/>
          <w:bCs w:val="0"/>
        </w:rPr>
        <w:t>:</w:t>
      </w:r>
    </w:p>
    <w:p w:rsidR="00A11404" w:rsidRDefault="00A11404" w:rsidP="001D33B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</w:p>
    <w:p w:rsidR="001D33BC" w:rsidRDefault="001D33BC" w:rsidP="001D33BC">
      <w:pPr>
        <w:pStyle w:val="ConsPlusTitle"/>
        <w:numPr>
          <w:ilvl w:val="0"/>
          <w:numId w:val="15"/>
        </w:numPr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>в статье 6:</w:t>
      </w:r>
    </w:p>
    <w:p w:rsidR="008B59EB" w:rsidRDefault="001D33BC" w:rsidP="003B090B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 xml:space="preserve">а) </w:t>
      </w:r>
      <w:r w:rsidR="003B090B">
        <w:rPr>
          <w:rFonts w:ascii="Times New Roman" w:eastAsia="Times New Roman" w:hAnsi="Times New Roman" w:cs="Times New Roman"/>
          <w:b w:val="0"/>
          <w:bCs w:val="0"/>
        </w:rPr>
        <w:t>часть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 2</w:t>
      </w:r>
      <w:r w:rsidR="008B59EB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</w:rPr>
        <w:t>исключить;</w:t>
      </w:r>
    </w:p>
    <w:p w:rsidR="001D33BC" w:rsidRDefault="001D33BC" w:rsidP="001D33B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 xml:space="preserve">б) дополнить </w:t>
      </w:r>
      <w:r w:rsidR="003B090B">
        <w:rPr>
          <w:rFonts w:ascii="Times New Roman" w:eastAsia="Times New Roman" w:hAnsi="Times New Roman" w:cs="Times New Roman"/>
          <w:b w:val="0"/>
          <w:bCs w:val="0"/>
        </w:rPr>
        <w:t>частью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 4 следующего содержания:</w:t>
      </w:r>
    </w:p>
    <w:p w:rsidR="001D33BC" w:rsidRPr="001D33BC" w:rsidRDefault="001D33BC" w:rsidP="001D33B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>«4.</w:t>
      </w:r>
      <w:r w:rsidRPr="001D33BC">
        <w:rPr>
          <w:rFonts w:ascii="Times New Roman" w:eastAsia="Times New Roman" w:hAnsi="Times New Roman" w:cs="Times New Roman"/>
          <w:b w:val="0"/>
          <w:bCs w:val="0"/>
        </w:rPr>
        <w:t xml:space="preserve"> Территориальная 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избирательная </w:t>
      </w:r>
      <w:r w:rsidRPr="001D33BC">
        <w:rPr>
          <w:rFonts w:ascii="Times New Roman" w:eastAsia="Times New Roman" w:hAnsi="Times New Roman" w:cs="Times New Roman"/>
          <w:b w:val="0"/>
          <w:bCs w:val="0"/>
        </w:rPr>
        <w:t>комиссия при организации подготовки и проведения выборов в органы местного самоуправления, местного референдума:</w:t>
      </w:r>
    </w:p>
    <w:p w:rsidR="001D33BC" w:rsidRPr="001D33BC" w:rsidRDefault="001D33BC" w:rsidP="001D33B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 w:rsidRPr="001D33BC">
        <w:rPr>
          <w:rFonts w:ascii="Times New Roman" w:eastAsia="Times New Roman" w:hAnsi="Times New Roman" w:cs="Times New Roman"/>
          <w:b w:val="0"/>
          <w:bCs w:val="0"/>
        </w:rPr>
        <w:t>а) организует подготовку и проведение выборов в органы местного самоуправления, местного референдума;</w:t>
      </w:r>
    </w:p>
    <w:p w:rsidR="001D33BC" w:rsidRPr="001D33BC" w:rsidRDefault="001D33BC" w:rsidP="001D33B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 w:rsidRPr="001D33BC">
        <w:rPr>
          <w:rFonts w:ascii="Times New Roman" w:eastAsia="Times New Roman" w:hAnsi="Times New Roman" w:cs="Times New Roman"/>
          <w:b w:val="0"/>
          <w:bCs w:val="0"/>
        </w:rPr>
        <w:t>б)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Федерации;</w:t>
      </w:r>
    </w:p>
    <w:p w:rsidR="001D33BC" w:rsidRPr="001D33BC" w:rsidRDefault="001D33BC" w:rsidP="001D33B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 w:rsidRPr="001D33BC">
        <w:rPr>
          <w:rFonts w:ascii="Times New Roman" w:eastAsia="Times New Roman" w:hAnsi="Times New Roman" w:cs="Times New Roman"/>
          <w:b w:val="0"/>
          <w:bCs w:val="0"/>
        </w:rPr>
        <w:t>в) обеспечивает на территории муниципального образования реализацию мероприятий, связанных с подготовкой и проведением выборов в органы местного самоуправления, местного референдума, изданием необходимой печатной продукции;</w:t>
      </w:r>
    </w:p>
    <w:p w:rsidR="001D33BC" w:rsidRPr="001D33BC" w:rsidRDefault="001D33BC" w:rsidP="001D33B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 w:rsidRPr="001D33BC">
        <w:rPr>
          <w:rFonts w:ascii="Times New Roman" w:eastAsia="Times New Roman" w:hAnsi="Times New Roman" w:cs="Times New Roman"/>
          <w:b w:val="0"/>
          <w:bCs w:val="0"/>
        </w:rPr>
        <w:t>г) осуществляет на территории муниципального образования меры по обеспечению при проведении выборов в органы местного самоуправления, местного референдума соблюдения единого порядка распределения эфирного времени и печатной площади между зарегистрированными кандидатами, избирательными объединениями для проведения предвыборной агитации, между инициативной группой по проведению референдума и иными группами участников референдума для проведения агитации по вопросам референдума;</w:t>
      </w:r>
    </w:p>
    <w:p w:rsidR="001D33BC" w:rsidRPr="001D33BC" w:rsidRDefault="001D33BC" w:rsidP="001D33B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 w:rsidRPr="001D33BC">
        <w:rPr>
          <w:rFonts w:ascii="Times New Roman" w:eastAsia="Times New Roman" w:hAnsi="Times New Roman" w:cs="Times New Roman"/>
          <w:b w:val="0"/>
          <w:bCs w:val="0"/>
        </w:rPr>
        <w:t>д) осуществляет на территории муниципального образования меры по обеспечению при проведении выборов в органы местного самоуправления, местного референдума соблюдения единого порядка установления итогов голосования, определения результатов выборов, референдума;</w:t>
      </w:r>
    </w:p>
    <w:p w:rsidR="001D33BC" w:rsidRPr="001D33BC" w:rsidRDefault="001D33BC" w:rsidP="001D33B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 w:rsidRPr="001D33BC">
        <w:rPr>
          <w:rFonts w:ascii="Times New Roman" w:eastAsia="Times New Roman" w:hAnsi="Times New Roman" w:cs="Times New Roman"/>
          <w:b w:val="0"/>
          <w:bCs w:val="0"/>
        </w:rPr>
        <w:t>е) осуществляет на территории муниципального образования меры по обеспечению при проведении выборов в органы местного самоуправления, местного референдума соблюдения единого порядка опубликования итогов голосования и результатов выборов, референдума;</w:t>
      </w:r>
    </w:p>
    <w:p w:rsidR="001D33BC" w:rsidRPr="001D33BC" w:rsidRDefault="001D33BC" w:rsidP="001D33B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 w:rsidRPr="001D33BC">
        <w:rPr>
          <w:rFonts w:ascii="Times New Roman" w:eastAsia="Times New Roman" w:hAnsi="Times New Roman" w:cs="Times New Roman"/>
          <w:b w:val="0"/>
          <w:bCs w:val="0"/>
        </w:rPr>
        <w:t xml:space="preserve">ж)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самоуправления, местных референдумов, распределяет выделенные из местного бюджета и (или) бюджета </w:t>
      </w:r>
      <w:r>
        <w:rPr>
          <w:rFonts w:ascii="Times New Roman" w:eastAsia="Times New Roman" w:hAnsi="Times New Roman" w:cs="Times New Roman"/>
          <w:b w:val="0"/>
          <w:bCs w:val="0"/>
        </w:rPr>
        <w:t>Ненецкого автономного округа</w:t>
      </w:r>
      <w:r w:rsidRPr="001D33BC">
        <w:rPr>
          <w:rFonts w:ascii="Times New Roman" w:eastAsia="Times New Roman" w:hAnsi="Times New Roman" w:cs="Times New Roman"/>
          <w:b w:val="0"/>
          <w:bCs w:val="0"/>
        </w:rPr>
        <w:t xml:space="preserve"> средства на финансовое обеспечение подготовки и проведения выборов в органы местного самоуправления, местного референдума, </w:t>
      </w:r>
      <w:r w:rsidRPr="001D33BC">
        <w:rPr>
          <w:rFonts w:ascii="Times New Roman" w:eastAsia="Times New Roman" w:hAnsi="Times New Roman" w:cs="Times New Roman"/>
          <w:b w:val="0"/>
          <w:bCs w:val="0"/>
        </w:rPr>
        <w:lastRenderedPageBreak/>
        <w:t>контролирует целевое использование указанных средств;</w:t>
      </w:r>
    </w:p>
    <w:p w:rsidR="001D33BC" w:rsidRPr="001D33BC" w:rsidRDefault="001D33BC" w:rsidP="001D33B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 w:rsidRPr="001D33BC">
        <w:rPr>
          <w:rFonts w:ascii="Times New Roman" w:eastAsia="Times New Roman" w:hAnsi="Times New Roman" w:cs="Times New Roman"/>
          <w:b w:val="0"/>
          <w:bCs w:val="0"/>
        </w:rPr>
        <w:t>з) оказывает правовую, методическую, организационно-техническую помощь нижестоящим комиссиям;</w:t>
      </w:r>
    </w:p>
    <w:p w:rsidR="001D33BC" w:rsidRPr="001D33BC" w:rsidRDefault="001D33BC" w:rsidP="001D33B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 w:rsidRPr="001D33BC">
        <w:rPr>
          <w:rFonts w:ascii="Times New Roman" w:eastAsia="Times New Roman" w:hAnsi="Times New Roman" w:cs="Times New Roman"/>
          <w:b w:val="0"/>
          <w:bCs w:val="0"/>
        </w:rPr>
        <w:t>и) заслушивает сообщения органов местного самоуправления по вопросам, связанным с подготовкой и проведением выборов в органы местного самоуправления, местного референдума;</w:t>
      </w:r>
    </w:p>
    <w:p w:rsidR="001D33BC" w:rsidRPr="001D33BC" w:rsidRDefault="001D33BC" w:rsidP="001D33B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 w:rsidRPr="001D33BC">
        <w:rPr>
          <w:rFonts w:ascii="Times New Roman" w:eastAsia="Times New Roman" w:hAnsi="Times New Roman" w:cs="Times New Roman"/>
          <w:b w:val="0"/>
          <w:bCs w:val="0"/>
        </w:rPr>
        <w:t>к) рассматривает жалобы (заявления) на решения и действия (бездействие) нижестоящих комиссий и принимает по указанным жалобам (заявлениям) мотивированные решения;</w:t>
      </w:r>
    </w:p>
    <w:p w:rsidR="001D33BC" w:rsidRDefault="001D33BC" w:rsidP="001D33B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 w:rsidRPr="001D33BC">
        <w:rPr>
          <w:rFonts w:ascii="Times New Roman" w:eastAsia="Times New Roman" w:hAnsi="Times New Roman" w:cs="Times New Roman"/>
          <w:b w:val="0"/>
          <w:bCs w:val="0"/>
        </w:rPr>
        <w:t>л) осуществляет иные полномочия в соответствии с действующим законодательством Российской Федерации и Ненецкого автономного округа</w:t>
      </w:r>
      <w:r>
        <w:rPr>
          <w:rFonts w:ascii="Times New Roman" w:eastAsia="Times New Roman" w:hAnsi="Times New Roman" w:cs="Times New Roman"/>
          <w:b w:val="0"/>
          <w:bCs w:val="0"/>
        </w:rPr>
        <w:t>,</w:t>
      </w:r>
      <w:r w:rsidRPr="001D33BC">
        <w:rPr>
          <w:rFonts w:ascii="Times New Roman" w:eastAsia="Times New Roman" w:hAnsi="Times New Roman" w:cs="Times New Roman"/>
          <w:b w:val="0"/>
          <w:bCs w:val="0"/>
        </w:rPr>
        <w:t xml:space="preserve"> уставом муниципального образования.</w:t>
      </w:r>
      <w:r w:rsidR="003B090B">
        <w:rPr>
          <w:rFonts w:ascii="Times New Roman" w:eastAsia="Times New Roman" w:hAnsi="Times New Roman" w:cs="Times New Roman"/>
          <w:b w:val="0"/>
          <w:bCs w:val="0"/>
        </w:rPr>
        <w:t>»;</w:t>
      </w:r>
    </w:p>
    <w:p w:rsidR="001D33BC" w:rsidRDefault="001D33BC" w:rsidP="001D33B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</w:p>
    <w:p w:rsidR="00F13A2E" w:rsidRDefault="00F13A2E" w:rsidP="003B090B">
      <w:pPr>
        <w:pStyle w:val="ConsPlusTitle"/>
        <w:numPr>
          <w:ilvl w:val="0"/>
          <w:numId w:val="15"/>
        </w:numPr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 xml:space="preserve">в </w:t>
      </w:r>
      <w:r w:rsidR="003B090B">
        <w:rPr>
          <w:rFonts w:ascii="Times New Roman" w:eastAsia="Times New Roman" w:hAnsi="Times New Roman" w:cs="Times New Roman"/>
          <w:b w:val="0"/>
          <w:bCs w:val="0"/>
        </w:rPr>
        <w:t>части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 2 статьи 12 слова «и совещательного» исключить;</w:t>
      </w:r>
    </w:p>
    <w:p w:rsidR="00F13A2E" w:rsidRDefault="00F13A2E" w:rsidP="001D33B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</w:p>
    <w:p w:rsidR="00A11404" w:rsidRDefault="00F13A2E" w:rsidP="00F13A2E">
      <w:pPr>
        <w:pStyle w:val="ConsPlusTitle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ab/>
      </w:r>
      <w:r w:rsidR="003B090B">
        <w:rPr>
          <w:rFonts w:ascii="Times New Roman" w:eastAsia="Times New Roman" w:hAnsi="Times New Roman" w:cs="Times New Roman"/>
          <w:b w:val="0"/>
          <w:bCs w:val="0"/>
        </w:rPr>
        <w:t>3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) в пункте 4 </w:t>
      </w:r>
      <w:r w:rsidR="003B090B">
        <w:rPr>
          <w:rFonts w:ascii="Times New Roman" w:eastAsia="Times New Roman" w:hAnsi="Times New Roman" w:cs="Times New Roman"/>
          <w:b w:val="0"/>
          <w:bCs w:val="0"/>
        </w:rPr>
        <w:t>части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 3 статьи 16 слова «законодательных (представительных) органов государственной власти»</w:t>
      </w:r>
      <w:r w:rsidR="00A11404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</w:rPr>
        <w:t>заменить словами «законодательных органов»;</w:t>
      </w:r>
    </w:p>
    <w:p w:rsidR="00F13A2E" w:rsidRDefault="00F13A2E" w:rsidP="00F13A2E">
      <w:pPr>
        <w:pStyle w:val="ConsPlusTitle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</w:p>
    <w:p w:rsidR="00F13A2E" w:rsidRDefault="00F13A2E" w:rsidP="00F13A2E">
      <w:pPr>
        <w:pStyle w:val="ConsPlusTitle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ab/>
      </w:r>
      <w:r w:rsidR="003B090B">
        <w:rPr>
          <w:rFonts w:ascii="Times New Roman" w:eastAsia="Times New Roman" w:hAnsi="Times New Roman" w:cs="Times New Roman"/>
          <w:b w:val="0"/>
          <w:bCs w:val="0"/>
        </w:rPr>
        <w:t>4</w:t>
      </w:r>
      <w:r>
        <w:rPr>
          <w:rFonts w:ascii="Times New Roman" w:eastAsia="Times New Roman" w:hAnsi="Times New Roman" w:cs="Times New Roman"/>
          <w:b w:val="0"/>
          <w:bCs w:val="0"/>
        </w:rPr>
        <w:t>) в наименовании главы 5 слова «и совещательного» исключить;</w:t>
      </w:r>
    </w:p>
    <w:p w:rsidR="00F13A2E" w:rsidRDefault="00F13A2E" w:rsidP="00F13A2E">
      <w:pPr>
        <w:pStyle w:val="ConsPlusTitle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</w:p>
    <w:p w:rsidR="00F13A2E" w:rsidRDefault="00F13A2E" w:rsidP="00F13A2E">
      <w:pPr>
        <w:pStyle w:val="ConsPlusTitle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ab/>
      </w:r>
      <w:r w:rsidR="003B090B">
        <w:rPr>
          <w:rFonts w:ascii="Times New Roman" w:eastAsia="Times New Roman" w:hAnsi="Times New Roman" w:cs="Times New Roman"/>
          <w:b w:val="0"/>
          <w:bCs w:val="0"/>
        </w:rPr>
        <w:t>5</w:t>
      </w:r>
      <w:r>
        <w:rPr>
          <w:rFonts w:ascii="Times New Roman" w:eastAsia="Times New Roman" w:hAnsi="Times New Roman" w:cs="Times New Roman"/>
          <w:b w:val="0"/>
          <w:bCs w:val="0"/>
        </w:rPr>
        <w:t>) статью 17 признать утратившей силу;</w:t>
      </w:r>
    </w:p>
    <w:p w:rsidR="00F13A2E" w:rsidRDefault="00F13A2E" w:rsidP="00F13A2E">
      <w:pPr>
        <w:pStyle w:val="ConsPlusTitle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</w:p>
    <w:p w:rsidR="00F13A2E" w:rsidRDefault="00F13A2E" w:rsidP="00F13A2E">
      <w:pPr>
        <w:pStyle w:val="ConsPlusTitle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ab/>
      </w:r>
      <w:r w:rsidR="003B090B">
        <w:rPr>
          <w:rFonts w:ascii="Times New Roman" w:eastAsia="Times New Roman" w:hAnsi="Times New Roman" w:cs="Times New Roman"/>
          <w:b w:val="0"/>
          <w:bCs w:val="0"/>
        </w:rPr>
        <w:t>6</w:t>
      </w:r>
      <w:r>
        <w:rPr>
          <w:rFonts w:ascii="Times New Roman" w:eastAsia="Times New Roman" w:hAnsi="Times New Roman" w:cs="Times New Roman"/>
          <w:b w:val="0"/>
          <w:bCs w:val="0"/>
        </w:rPr>
        <w:t>) в статье 18:</w:t>
      </w:r>
    </w:p>
    <w:p w:rsidR="00F13A2E" w:rsidRDefault="00F13A2E" w:rsidP="00F13A2E">
      <w:pPr>
        <w:pStyle w:val="ConsPlusTitle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ab/>
        <w:t>а) в наименовании статьи слова «и с правом совещательного голоса» исключить;</w:t>
      </w:r>
    </w:p>
    <w:p w:rsidR="00F13A2E" w:rsidRDefault="00F13A2E" w:rsidP="00F13A2E">
      <w:pPr>
        <w:pStyle w:val="ConsPlusTitle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ab/>
        <w:t xml:space="preserve">б) в </w:t>
      </w:r>
      <w:r w:rsidR="003B090B">
        <w:rPr>
          <w:rFonts w:ascii="Times New Roman" w:eastAsia="Times New Roman" w:hAnsi="Times New Roman" w:cs="Times New Roman"/>
          <w:b w:val="0"/>
          <w:bCs w:val="0"/>
        </w:rPr>
        <w:t>части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 3 слова «и член комиссии с правом совещательного голоса» исключить;</w:t>
      </w:r>
    </w:p>
    <w:p w:rsidR="00F13A2E" w:rsidRDefault="00F13A2E" w:rsidP="00F13A2E">
      <w:pPr>
        <w:pStyle w:val="ConsPlusTitle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ab/>
        <w:t xml:space="preserve">в) </w:t>
      </w:r>
      <w:r w:rsidR="003B090B">
        <w:rPr>
          <w:rFonts w:ascii="Times New Roman" w:eastAsia="Times New Roman" w:hAnsi="Times New Roman" w:cs="Times New Roman"/>
          <w:b w:val="0"/>
          <w:bCs w:val="0"/>
        </w:rPr>
        <w:t>часть</w:t>
      </w:r>
      <w:r w:rsidR="008B59EB">
        <w:rPr>
          <w:rFonts w:ascii="Times New Roman" w:eastAsia="Times New Roman" w:hAnsi="Times New Roman" w:cs="Times New Roman"/>
          <w:b w:val="0"/>
          <w:bCs w:val="0"/>
        </w:rPr>
        <w:t xml:space="preserve"> 4 признать утративш</w:t>
      </w:r>
      <w:r w:rsidR="003B090B">
        <w:rPr>
          <w:rFonts w:ascii="Times New Roman" w:eastAsia="Times New Roman" w:hAnsi="Times New Roman" w:cs="Times New Roman"/>
          <w:b w:val="0"/>
          <w:bCs w:val="0"/>
        </w:rPr>
        <w:t>ей</w:t>
      </w:r>
      <w:r w:rsidR="008B59EB">
        <w:rPr>
          <w:rFonts w:ascii="Times New Roman" w:eastAsia="Times New Roman" w:hAnsi="Times New Roman" w:cs="Times New Roman"/>
          <w:b w:val="0"/>
          <w:bCs w:val="0"/>
        </w:rPr>
        <w:t xml:space="preserve"> силу;</w:t>
      </w:r>
    </w:p>
    <w:p w:rsidR="008B59EB" w:rsidRDefault="008B59EB" w:rsidP="00F13A2E">
      <w:pPr>
        <w:pStyle w:val="ConsPlusTitle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ab/>
        <w:t xml:space="preserve">г) </w:t>
      </w:r>
      <w:r w:rsidR="003B090B">
        <w:rPr>
          <w:rFonts w:ascii="Times New Roman" w:eastAsia="Times New Roman" w:hAnsi="Times New Roman" w:cs="Times New Roman"/>
          <w:b w:val="0"/>
          <w:bCs w:val="0"/>
        </w:rPr>
        <w:t>часть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 5 признать утративш</w:t>
      </w:r>
      <w:r w:rsidR="003B090B">
        <w:rPr>
          <w:rFonts w:ascii="Times New Roman" w:eastAsia="Times New Roman" w:hAnsi="Times New Roman" w:cs="Times New Roman"/>
          <w:b w:val="0"/>
          <w:bCs w:val="0"/>
        </w:rPr>
        <w:t>ей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 силу</w:t>
      </w:r>
      <w:r w:rsidR="003B090B">
        <w:rPr>
          <w:rFonts w:ascii="Times New Roman" w:eastAsia="Times New Roman" w:hAnsi="Times New Roman" w:cs="Times New Roman"/>
          <w:b w:val="0"/>
          <w:bCs w:val="0"/>
        </w:rPr>
        <w:t>.</w:t>
      </w:r>
    </w:p>
    <w:p w:rsidR="00F13A2E" w:rsidRPr="00CB3851" w:rsidRDefault="00F13A2E" w:rsidP="00F13A2E">
      <w:pPr>
        <w:pStyle w:val="ConsPlusTitle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ab/>
      </w:r>
    </w:p>
    <w:p w:rsidR="008E47F2" w:rsidRPr="00CB3851" w:rsidRDefault="008E47F2" w:rsidP="00254528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CB3851">
        <w:rPr>
          <w:rFonts w:ascii="Times New Roman" w:hAnsi="Times New Roman" w:cs="Times New Roman"/>
        </w:rPr>
        <w:t xml:space="preserve">Статья </w:t>
      </w:r>
      <w:r w:rsidR="000165F8">
        <w:rPr>
          <w:rFonts w:ascii="Times New Roman" w:hAnsi="Times New Roman" w:cs="Times New Roman"/>
        </w:rPr>
        <w:t>3</w:t>
      </w:r>
    </w:p>
    <w:p w:rsidR="002B6F99" w:rsidRPr="00CB3851" w:rsidRDefault="002B6F99" w:rsidP="00254528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</w:p>
    <w:p w:rsidR="008E47F2" w:rsidRPr="00CB3851" w:rsidRDefault="003775B7" w:rsidP="003775B7">
      <w:pPr>
        <w:pStyle w:val="ConsPlusNormal"/>
        <w:ind w:firstLine="540"/>
        <w:jc w:val="both"/>
        <w:rPr>
          <w:rFonts w:eastAsiaTheme="minorHAnsi"/>
          <w:lang w:eastAsia="en-US"/>
        </w:rPr>
      </w:pPr>
      <w:r w:rsidRPr="00CB3851">
        <w:rPr>
          <w:rFonts w:eastAsiaTheme="minorHAnsi"/>
          <w:lang w:eastAsia="en-US"/>
        </w:rPr>
        <w:t>Настоящий закон вступает в силу через десять дней после его официального опубликования.</w:t>
      </w:r>
    </w:p>
    <w:p w:rsidR="00A6207E" w:rsidRPr="00CB3851" w:rsidRDefault="00A6207E" w:rsidP="003775B7">
      <w:pPr>
        <w:pStyle w:val="ConsPlusNormal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9F3E5F" w:rsidRPr="00CB3851" w:rsidRDefault="009F3E5F" w:rsidP="003775B7">
      <w:pPr>
        <w:pStyle w:val="ConsPlusNormal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9F3E5F" w:rsidRPr="00CB3851" w:rsidTr="009F3E5F">
        <w:trPr>
          <w:jc w:val="center"/>
        </w:trPr>
        <w:tc>
          <w:tcPr>
            <w:tcW w:w="4672" w:type="dxa"/>
          </w:tcPr>
          <w:p w:rsidR="009F3E5F" w:rsidRPr="00CB3851" w:rsidRDefault="009F3E5F" w:rsidP="009F3E5F">
            <w:pPr>
              <w:pStyle w:val="ConsPlusNormal"/>
              <w:jc w:val="center"/>
              <w:rPr>
                <w:rFonts w:eastAsia="Calibri"/>
                <w:bCs/>
                <w:lang w:eastAsia="en-US"/>
              </w:rPr>
            </w:pPr>
            <w:r w:rsidRPr="00CB3851">
              <w:rPr>
                <w:rFonts w:eastAsia="Calibri"/>
                <w:bCs/>
                <w:lang w:eastAsia="en-US"/>
              </w:rPr>
              <w:t>Председатель Собрания депутатов</w:t>
            </w:r>
          </w:p>
          <w:p w:rsidR="009F3E5F" w:rsidRPr="00CB3851" w:rsidRDefault="009F3E5F" w:rsidP="009F3E5F">
            <w:pPr>
              <w:pStyle w:val="ConsPlusNormal"/>
              <w:jc w:val="center"/>
              <w:rPr>
                <w:rFonts w:eastAsia="Calibri"/>
                <w:bCs/>
                <w:lang w:eastAsia="en-US"/>
              </w:rPr>
            </w:pPr>
            <w:r w:rsidRPr="00CB3851">
              <w:rPr>
                <w:rFonts w:eastAsia="Calibri"/>
                <w:bCs/>
                <w:lang w:eastAsia="en-US"/>
              </w:rPr>
              <w:t>Ненецкого автономного округа</w:t>
            </w:r>
          </w:p>
          <w:p w:rsidR="009F3E5F" w:rsidRPr="00CB3851" w:rsidRDefault="009F3E5F" w:rsidP="009F3E5F">
            <w:pPr>
              <w:pStyle w:val="ConsPlusNormal"/>
              <w:jc w:val="center"/>
              <w:rPr>
                <w:rFonts w:eastAsia="Calibri"/>
                <w:bCs/>
                <w:lang w:eastAsia="en-US"/>
              </w:rPr>
            </w:pPr>
          </w:p>
          <w:p w:rsidR="009F3E5F" w:rsidRPr="00CB3851" w:rsidRDefault="009F3E5F" w:rsidP="009F3E5F">
            <w:pPr>
              <w:pStyle w:val="ConsPlusNormal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CB3851">
              <w:rPr>
                <w:rFonts w:eastAsia="Calibri"/>
                <w:bCs/>
                <w:lang w:eastAsia="en-US"/>
              </w:rPr>
              <w:t xml:space="preserve">А.И. </w:t>
            </w:r>
            <w:proofErr w:type="spellStart"/>
            <w:r w:rsidRPr="00CB3851">
              <w:rPr>
                <w:rFonts w:eastAsia="Calibri"/>
                <w:bCs/>
                <w:lang w:eastAsia="en-US"/>
              </w:rPr>
              <w:t>Лутовинов</w:t>
            </w:r>
            <w:proofErr w:type="spellEnd"/>
          </w:p>
        </w:tc>
        <w:tc>
          <w:tcPr>
            <w:tcW w:w="4673" w:type="dxa"/>
          </w:tcPr>
          <w:p w:rsidR="009F3E5F" w:rsidRPr="00CB3851" w:rsidRDefault="009F3E5F" w:rsidP="009F3E5F">
            <w:pPr>
              <w:pStyle w:val="ConsPlusNormal"/>
              <w:jc w:val="center"/>
              <w:rPr>
                <w:rFonts w:eastAsia="Calibri"/>
                <w:bCs/>
                <w:lang w:eastAsia="en-US"/>
              </w:rPr>
            </w:pPr>
            <w:r w:rsidRPr="00CB3851">
              <w:rPr>
                <w:rFonts w:eastAsia="Calibri"/>
                <w:bCs/>
                <w:lang w:eastAsia="en-US"/>
              </w:rPr>
              <w:t>Губернатор</w:t>
            </w:r>
          </w:p>
          <w:p w:rsidR="009F3E5F" w:rsidRPr="00CB3851" w:rsidRDefault="009F3E5F" w:rsidP="009F3E5F">
            <w:pPr>
              <w:pStyle w:val="ConsPlusNormal"/>
              <w:jc w:val="center"/>
              <w:rPr>
                <w:rFonts w:eastAsia="Calibri"/>
                <w:bCs/>
                <w:lang w:eastAsia="en-US"/>
              </w:rPr>
            </w:pPr>
            <w:r w:rsidRPr="00CB3851">
              <w:rPr>
                <w:rFonts w:eastAsia="Calibri"/>
                <w:bCs/>
                <w:lang w:eastAsia="en-US"/>
              </w:rPr>
              <w:t>Ненецкого автономного округа</w:t>
            </w:r>
          </w:p>
          <w:p w:rsidR="009F3E5F" w:rsidRPr="00CB3851" w:rsidRDefault="009F3E5F" w:rsidP="009F3E5F">
            <w:pPr>
              <w:pStyle w:val="ConsPlusNormal"/>
              <w:jc w:val="center"/>
              <w:rPr>
                <w:rFonts w:eastAsia="Calibri"/>
                <w:bCs/>
                <w:lang w:eastAsia="en-US"/>
              </w:rPr>
            </w:pPr>
          </w:p>
          <w:p w:rsidR="009F3E5F" w:rsidRPr="00CB3851" w:rsidRDefault="009F3E5F" w:rsidP="009F3E5F">
            <w:pPr>
              <w:pStyle w:val="ConsPlusNormal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CB3851">
              <w:rPr>
                <w:rFonts w:eastAsia="Calibri"/>
                <w:bCs/>
                <w:lang w:eastAsia="en-US"/>
              </w:rPr>
              <w:t xml:space="preserve">Ю.В. </w:t>
            </w:r>
            <w:proofErr w:type="spellStart"/>
            <w:r w:rsidRPr="00CB3851">
              <w:rPr>
                <w:rFonts w:eastAsia="Calibri"/>
                <w:bCs/>
                <w:lang w:eastAsia="en-US"/>
              </w:rPr>
              <w:t>Бездудный</w:t>
            </w:r>
            <w:proofErr w:type="spellEnd"/>
          </w:p>
        </w:tc>
      </w:tr>
    </w:tbl>
    <w:p w:rsidR="009F3E5F" w:rsidRPr="00CB3851" w:rsidRDefault="009F3E5F" w:rsidP="003775B7">
      <w:pPr>
        <w:pStyle w:val="ConsPlusNormal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A6207E" w:rsidRPr="00CB3851" w:rsidRDefault="00A6207E" w:rsidP="00A620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207E" w:rsidRPr="00CB3851" w:rsidRDefault="00A6207E" w:rsidP="00A620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3851">
        <w:rPr>
          <w:rFonts w:ascii="Times New Roman" w:eastAsia="Calibri" w:hAnsi="Times New Roman" w:cs="Times New Roman"/>
          <w:sz w:val="24"/>
          <w:szCs w:val="24"/>
          <w:lang w:eastAsia="en-US"/>
        </w:rPr>
        <w:t>г. Нарьян-Мар</w:t>
      </w:r>
    </w:p>
    <w:p w:rsidR="00A6207E" w:rsidRPr="00CB3851" w:rsidRDefault="00A6207E" w:rsidP="00A620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3851">
        <w:rPr>
          <w:rFonts w:ascii="Times New Roman" w:eastAsia="Calibri" w:hAnsi="Times New Roman" w:cs="Times New Roman"/>
          <w:sz w:val="24"/>
          <w:szCs w:val="24"/>
          <w:lang w:eastAsia="en-US"/>
        </w:rPr>
        <w:t>«___»</w:t>
      </w:r>
      <w:r w:rsidR="009F3E5F" w:rsidRPr="00CB38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B3851">
        <w:rPr>
          <w:rFonts w:ascii="Times New Roman" w:eastAsia="Calibri" w:hAnsi="Times New Roman" w:cs="Times New Roman"/>
          <w:sz w:val="24"/>
          <w:szCs w:val="24"/>
          <w:lang w:eastAsia="en-US"/>
        </w:rPr>
        <w:t>__________ 202</w:t>
      </w:r>
      <w:r w:rsidR="00B4087A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CB38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</w:p>
    <w:p w:rsidR="00713AA9" w:rsidRDefault="00A6207E" w:rsidP="00A620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713AA9" w:rsidSect="009F3E5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CB38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proofErr w:type="spellStart"/>
      <w:r w:rsidRPr="00CB3851">
        <w:rPr>
          <w:rFonts w:ascii="Times New Roman" w:eastAsia="Calibri" w:hAnsi="Times New Roman" w:cs="Times New Roman"/>
          <w:sz w:val="24"/>
          <w:szCs w:val="24"/>
          <w:lang w:eastAsia="en-US"/>
        </w:rPr>
        <w:t>_____-оз</w:t>
      </w:r>
      <w:proofErr w:type="spellEnd"/>
    </w:p>
    <w:p w:rsidR="00713AA9" w:rsidRPr="00713AA9" w:rsidRDefault="00713AA9" w:rsidP="00713AA9">
      <w:pPr>
        <w:spacing w:after="0" w:line="276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3AA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ПОЯСНИТЕЛЬНАЯ ЗАПИСКА</w:t>
      </w:r>
    </w:p>
    <w:p w:rsidR="00713AA9" w:rsidRPr="00713AA9" w:rsidRDefault="00713AA9" w:rsidP="00713AA9">
      <w:pPr>
        <w:spacing w:after="0" w:line="276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3A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проекту закона Ненецкого автономного округа </w:t>
      </w:r>
    </w:p>
    <w:p w:rsidR="00713AA9" w:rsidRPr="00713AA9" w:rsidRDefault="00713AA9" w:rsidP="00713AA9">
      <w:pPr>
        <w:spacing w:after="0" w:line="276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3A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«О внесении изменений в законы Ненецкого автономного округа </w:t>
      </w:r>
    </w:p>
    <w:p w:rsidR="00713AA9" w:rsidRPr="00713AA9" w:rsidRDefault="00713AA9" w:rsidP="00713AA9">
      <w:pPr>
        <w:spacing w:after="0" w:line="276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3AA9">
        <w:rPr>
          <w:rFonts w:ascii="Times New Roman" w:eastAsiaTheme="minorHAnsi" w:hAnsi="Times New Roman" w:cs="Times New Roman"/>
          <w:sz w:val="24"/>
          <w:szCs w:val="24"/>
          <w:lang w:eastAsia="en-US"/>
        </w:rPr>
        <w:t>об избирательных комиссиях»</w:t>
      </w:r>
    </w:p>
    <w:p w:rsidR="00713AA9" w:rsidRPr="00713AA9" w:rsidRDefault="00713AA9" w:rsidP="00713AA9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3AA9" w:rsidRPr="00713AA9" w:rsidRDefault="00713AA9" w:rsidP="00713AA9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3AA9" w:rsidRPr="00713AA9" w:rsidRDefault="00713AA9" w:rsidP="00713AA9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3AA9">
        <w:rPr>
          <w:rFonts w:ascii="Times New Roman" w:eastAsiaTheme="minorHAnsi" w:hAnsi="Times New Roman" w:cs="Times New Roman"/>
          <w:sz w:val="24"/>
          <w:szCs w:val="24"/>
          <w:lang w:eastAsia="en-US"/>
        </w:rPr>
        <w:t>Субъект правотворческой инициативы: Избирательная комиссия Ненецкого автономного округа.</w:t>
      </w:r>
    </w:p>
    <w:p w:rsidR="00713AA9" w:rsidRPr="00713AA9" w:rsidRDefault="00713AA9" w:rsidP="00713AA9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3AA9" w:rsidRPr="00713AA9" w:rsidRDefault="00713AA9" w:rsidP="00713AA9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3AA9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Разработчик законопроекта: Избирательная комиссия Ненецкого автономного округа.</w:t>
      </w:r>
    </w:p>
    <w:p w:rsidR="00713AA9" w:rsidRPr="00713AA9" w:rsidRDefault="00713AA9" w:rsidP="00713AA9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3AA9" w:rsidRPr="00713AA9" w:rsidRDefault="00713AA9" w:rsidP="00713AA9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3AA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Представленный законопроект разработан с учетом изменений, внесенных в Федеральный закон № 67-ФЗ от 12 июня 2002 года «Об основных гарантиях избирательных прав и права на участие в референдуме граждан Российской Федерации», Федеральным законом от 14 марта 2022 года № 60-ФЗ, Федеральным законом от 01 апреля 2022 года № 90-ФЗ, Законом Ненецкого автономного округа № 406-оз от 26 апреля 2023 года «О внесении поправок к Уставу Ненецкого автономного округа» и направлен на приведение законов Ненецкого автономного округа от 06 января 2003 года № 390-оз «Об Избирательной комиссии Ненецкого автономного округа» и от</w:t>
      </w:r>
      <w:r w:rsidRPr="00713AA9">
        <w:rPr>
          <w:rFonts w:eastAsiaTheme="minorHAnsi"/>
          <w:lang w:eastAsia="en-US"/>
        </w:rPr>
        <w:t xml:space="preserve"> </w:t>
      </w:r>
      <w:r w:rsidRPr="00713AA9">
        <w:rPr>
          <w:rFonts w:ascii="Times New Roman" w:eastAsiaTheme="minorHAnsi" w:hAnsi="Times New Roman" w:cs="Times New Roman"/>
          <w:sz w:val="24"/>
          <w:szCs w:val="24"/>
          <w:lang w:eastAsia="en-US"/>
        </w:rPr>
        <w:t>02 апреля 2003 года № 411-оз «О территориальной избирательной комиссии» в соответствие федеральному законодательству.</w:t>
      </w:r>
    </w:p>
    <w:p w:rsidR="00713AA9" w:rsidRPr="00713AA9" w:rsidRDefault="00713AA9" w:rsidP="00713AA9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3AA9" w:rsidRPr="00713AA9" w:rsidRDefault="00713AA9" w:rsidP="00713AA9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3A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связи с признанием статьи 24 Федерального закона № 67-ФЗ от 12 июня 2002 года «Об основных гарантиях избирательных прав и права на участие в референдуме граждан Российской Федерации» утратившей силу, представленным проектом закона предлагаются соответствующие изменения в части организации и проведения выборов в органы местного самоуправления, местного референдума. </w:t>
      </w:r>
    </w:p>
    <w:p w:rsidR="00713AA9" w:rsidRPr="00713AA9" w:rsidRDefault="00713AA9" w:rsidP="00713AA9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3AA9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Также, приводится в соответствие с федеральным законодательством регулирование статуса члена избирательной комиссии с правом совещательного голоса и уточняется понятие законодательных органов.</w:t>
      </w:r>
    </w:p>
    <w:p w:rsidR="00713AA9" w:rsidRPr="00713AA9" w:rsidRDefault="00713AA9" w:rsidP="00713AA9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3AA9" w:rsidRPr="00713AA9" w:rsidRDefault="00713AA9" w:rsidP="00713AA9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3AA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Принятие проекта не потребует дополнительных финансовых затрат из окружного бюджета.</w:t>
      </w:r>
    </w:p>
    <w:p w:rsidR="00713AA9" w:rsidRPr="00713AA9" w:rsidRDefault="00713AA9" w:rsidP="00713AA9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3AA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Принятие представленного проекта закона не потребует внесения изменений в иные нормативные правовые акты Ненецкого автономного округа, не потребует признания утратившими силу нормативных правовых актов Ненецкого автономного округа.</w:t>
      </w:r>
    </w:p>
    <w:p w:rsidR="00713AA9" w:rsidRPr="00713AA9" w:rsidRDefault="00713AA9" w:rsidP="00713AA9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3AA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Представленный 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воздействия.</w:t>
      </w:r>
    </w:p>
    <w:p w:rsidR="00713AA9" w:rsidRPr="00713AA9" w:rsidRDefault="00713AA9" w:rsidP="00713AA9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3AA9" w:rsidRPr="00713AA9" w:rsidRDefault="00713AA9" w:rsidP="00713AA9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3AA9" w:rsidRPr="00713AA9" w:rsidRDefault="00713AA9" w:rsidP="00713AA9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84611" w:rsidRDefault="00884611" w:rsidP="00A620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sectPr w:rsidR="008846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02CD" w:rsidRPr="004202CD" w:rsidRDefault="004202CD" w:rsidP="004202C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val="en-US"/>
        </w:rPr>
      </w:pPr>
    </w:p>
    <w:p w:rsidR="004202CD" w:rsidRPr="004202CD" w:rsidRDefault="004202CD" w:rsidP="004202C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val="en-US"/>
        </w:rPr>
      </w:pPr>
      <w:r w:rsidRPr="004202CD">
        <w:rPr>
          <w:rFonts w:ascii="Times New Roman" w:eastAsia="Times New Roman" w:hAnsi="Times New Roman" w:cs="Times New Roman"/>
          <w:b/>
          <w:noProof/>
          <w:sz w:val="32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3810</wp:posOffset>
            </wp:positionV>
            <wp:extent cx="609600" cy="742950"/>
            <wp:effectExtent l="0" t="0" r="0" b="0"/>
            <wp:wrapNone/>
            <wp:docPr id="7" name="Рисунок 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НАО1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02CD" w:rsidRPr="004202CD" w:rsidRDefault="004202CD" w:rsidP="004202C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val="en-US"/>
        </w:rPr>
      </w:pPr>
    </w:p>
    <w:p w:rsidR="004202CD" w:rsidRPr="004202CD" w:rsidRDefault="004202CD" w:rsidP="00420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4202CD" w:rsidRPr="004202CD" w:rsidRDefault="004202CD" w:rsidP="00420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4202CD" w:rsidRPr="004202CD" w:rsidRDefault="004202CD" w:rsidP="00420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4202CD">
        <w:rPr>
          <w:rFonts w:ascii="Times New Roman" w:eastAsia="Times New Roman" w:hAnsi="Times New Roman" w:cs="Times New Roman"/>
          <w:b/>
          <w:sz w:val="32"/>
          <w:szCs w:val="20"/>
        </w:rPr>
        <w:t xml:space="preserve">ИЗБИРАТЕЛЬНАЯ КОМИССИЯ </w:t>
      </w:r>
    </w:p>
    <w:p w:rsidR="004202CD" w:rsidRPr="004202CD" w:rsidRDefault="004202CD" w:rsidP="00420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4202CD">
        <w:rPr>
          <w:rFonts w:ascii="Times New Roman" w:eastAsia="Times New Roman" w:hAnsi="Times New Roman" w:cs="Times New Roman"/>
          <w:b/>
          <w:sz w:val="32"/>
          <w:szCs w:val="20"/>
        </w:rPr>
        <w:t>НЕНЕЦКОГО АВТОНОМНОГО ОКРУГА</w:t>
      </w:r>
    </w:p>
    <w:p w:rsidR="004202CD" w:rsidRPr="004202CD" w:rsidRDefault="004202CD" w:rsidP="004202CD">
      <w:pPr>
        <w:keepNext/>
        <w:spacing w:after="0" w:line="240" w:lineRule="auto"/>
        <w:jc w:val="right"/>
        <w:outlineLvl w:val="1"/>
        <w:rPr>
          <w:rFonts w:ascii="Times New Roman" w:eastAsia="Arial Unicode MS" w:hAnsi="Times New Roman" w:cs="Times New Roman"/>
          <w:bCs/>
          <w:sz w:val="28"/>
          <w:szCs w:val="20"/>
          <w:u w:val="single"/>
        </w:rPr>
      </w:pPr>
    </w:p>
    <w:p w:rsidR="004202CD" w:rsidRPr="004202CD" w:rsidRDefault="004202CD" w:rsidP="004202CD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0"/>
        </w:rPr>
      </w:pPr>
      <w:r w:rsidRPr="004202CD">
        <w:rPr>
          <w:rFonts w:ascii="Times New Roman" w:eastAsia="Arial Unicode MS" w:hAnsi="Times New Roman" w:cs="Times New Roman"/>
          <w:b/>
          <w:sz w:val="28"/>
          <w:szCs w:val="20"/>
        </w:rPr>
        <w:t>ПОСТАНОВЛЕНИЕ</w:t>
      </w:r>
    </w:p>
    <w:p w:rsidR="004202CD" w:rsidRPr="004202CD" w:rsidRDefault="004202CD" w:rsidP="00420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4202CD" w:rsidRPr="004202CD" w:rsidRDefault="004202CD" w:rsidP="00420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3060"/>
        <w:gridCol w:w="3420"/>
        <w:gridCol w:w="2880"/>
      </w:tblGrid>
      <w:tr w:rsidR="004202CD" w:rsidRPr="004202CD" w:rsidTr="00C16468">
        <w:trPr>
          <w:cantSplit/>
        </w:trPr>
        <w:tc>
          <w:tcPr>
            <w:tcW w:w="3060" w:type="dxa"/>
            <w:tcBorders>
              <w:bottom w:val="single" w:sz="4" w:space="0" w:color="auto"/>
            </w:tcBorders>
          </w:tcPr>
          <w:p w:rsidR="004202CD" w:rsidRPr="004202CD" w:rsidRDefault="004202CD" w:rsidP="0042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202CD">
              <w:rPr>
                <w:rFonts w:ascii="Times New Roman" w:eastAsia="Times New Roman" w:hAnsi="Times New Roman" w:cs="Times New Roman"/>
                <w:sz w:val="28"/>
                <w:szCs w:val="24"/>
              </w:rPr>
              <w:t>13 апреля 2023 года</w:t>
            </w:r>
          </w:p>
        </w:tc>
        <w:tc>
          <w:tcPr>
            <w:tcW w:w="3420" w:type="dxa"/>
          </w:tcPr>
          <w:p w:rsidR="004202CD" w:rsidRPr="004202CD" w:rsidRDefault="004202CD" w:rsidP="004202CD">
            <w:pPr>
              <w:tabs>
                <w:tab w:val="center" w:pos="1163"/>
                <w:tab w:val="right" w:pos="23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4202C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№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202CD" w:rsidRPr="004202CD" w:rsidRDefault="004202CD" w:rsidP="00420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4202C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21/84-8</w:t>
            </w:r>
          </w:p>
        </w:tc>
      </w:tr>
    </w:tbl>
    <w:p w:rsidR="004202CD" w:rsidRPr="004202CD" w:rsidRDefault="004202CD" w:rsidP="004202C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202CD">
        <w:rPr>
          <w:rFonts w:ascii="Times New Roman" w:eastAsia="Times New Roman" w:hAnsi="Times New Roman" w:cs="Times New Roman"/>
        </w:rPr>
        <w:t xml:space="preserve">г. Нарьян-Мар  </w:t>
      </w:r>
    </w:p>
    <w:p w:rsidR="004202CD" w:rsidRPr="004202CD" w:rsidRDefault="004202CD" w:rsidP="004202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202CD" w:rsidRPr="004202CD" w:rsidRDefault="004202CD" w:rsidP="004202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788"/>
      </w:tblGrid>
      <w:tr w:rsidR="004202CD" w:rsidRPr="004202CD" w:rsidTr="00C16468">
        <w:tc>
          <w:tcPr>
            <w:tcW w:w="8788" w:type="dxa"/>
          </w:tcPr>
          <w:p w:rsidR="004202CD" w:rsidRPr="004202CD" w:rsidRDefault="004202CD" w:rsidP="004202C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202C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О проекте закона Ненецкого автономного округа </w:t>
            </w:r>
          </w:p>
          <w:p w:rsidR="004202CD" w:rsidRPr="004202CD" w:rsidRDefault="004202CD" w:rsidP="004202C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202C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«О внесении изменений в законы Ненецкого автономного округа об избирательных комиссиях»</w:t>
            </w:r>
          </w:p>
          <w:p w:rsidR="004202CD" w:rsidRPr="004202CD" w:rsidRDefault="004202CD" w:rsidP="0042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:rsidR="004202CD" w:rsidRPr="004202CD" w:rsidRDefault="004202CD" w:rsidP="004202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2CD">
        <w:rPr>
          <w:rFonts w:ascii="Times New Roman" w:eastAsia="Times New Roman" w:hAnsi="Times New Roman" w:cs="Times New Roman"/>
          <w:sz w:val="28"/>
          <w:szCs w:val="28"/>
        </w:rPr>
        <w:t xml:space="preserve">Рассмотрев проект закона Ненецкого автономного округа </w:t>
      </w:r>
      <w:r w:rsidRPr="004202CD">
        <w:rPr>
          <w:rFonts w:ascii="Times New Roman" w:eastAsia="Times New Roman" w:hAnsi="Times New Roman" w:cs="Times New Roman"/>
          <w:sz w:val="28"/>
          <w:szCs w:val="24"/>
        </w:rPr>
        <w:t>«О внесении изменений в законы Ненецкого автономного округа об избирательных комиссиях»</w:t>
      </w:r>
      <w:r w:rsidRPr="004202CD">
        <w:rPr>
          <w:rFonts w:ascii="Times New Roman" w:eastAsia="Times New Roman" w:hAnsi="Times New Roman" w:cs="Times New Roman"/>
          <w:sz w:val="28"/>
          <w:szCs w:val="28"/>
        </w:rPr>
        <w:t>, руководствуясь частью 1 статьи 29 Устава Ненецкого автономного округа, частью 8 статьи 5 закона Ненецкого автономного округа от 06 января 2003 года № 390-оз «Об Избирательной комиссии Ненецкого автономного округа», Избирательная комиссия Ненецкого автономного округа ПОСТАНОВЛЯЕТ:</w:t>
      </w:r>
    </w:p>
    <w:p w:rsidR="004202CD" w:rsidRPr="004202CD" w:rsidRDefault="004202CD" w:rsidP="004202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202CD">
        <w:rPr>
          <w:rFonts w:ascii="Times New Roman" w:eastAsia="Times New Roman" w:hAnsi="Times New Roman" w:cs="Times New Roman"/>
          <w:sz w:val="28"/>
          <w:szCs w:val="20"/>
        </w:rPr>
        <w:t>1. Одобрить</w:t>
      </w:r>
      <w:r w:rsidRPr="004202CD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представленный проект закона Ненецкого автономного округа «</w:t>
      </w:r>
      <w:r w:rsidRPr="004202CD">
        <w:rPr>
          <w:rFonts w:ascii="Times New Roman" w:eastAsia="Times New Roman" w:hAnsi="Times New Roman" w:cs="Times New Roman"/>
          <w:sz w:val="28"/>
          <w:szCs w:val="20"/>
        </w:rPr>
        <w:t>О внесении изменений в законы Ненецкого автономного округа об избирательных комиссиях»</w:t>
      </w:r>
      <w:r w:rsidRPr="004202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02CD" w:rsidRPr="004202CD" w:rsidRDefault="004202CD" w:rsidP="004202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202CD">
        <w:rPr>
          <w:rFonts w:ascii="Times New Roman" w:eastAsia="Times New Roman" w:hAnsi="Times New Roman" w:cs="Times New Roman"/>
          <w:sz w:val="28"/>
          <w:szCs w:val="20"/>
        </w:rPr>
        <w:t xml:space="preserve">2. Руководствуясь статьей 47 Регламента Собрания депутатов Ненецкого автономного округа, </w:t>
      </w:r>
      <w:r w:rsidRPr="004202CD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r w:rsidRPr="004202CD">
        <w:rPr>
          <w:rFonts w:ascii="Times New Roman" w:eastAsia="Times New Roman" w:hAnsi="Times New Roman" w:cs="Times New Roman"/>
          <w:sz w:val="28"/>
          <w:szCs w:val="20"/>
        </w:rPr>
        <w:t xml:space="preserve"> постановлением Собрания депутатов Ненецкого автономного округа от 23 июня 2011 года № 153-сд и статьей 26 </w:t>
      </w:r>
      <w:r w:rsidRPr="004202CD">
        <w:rPr>
          <w:rFonts w:ascii="Times New Roman" w:eastAsia="Times New Roman" w:hAnsi="Times New Roman" w:cs="Times New Roman"/>
          <w:sz w:val="28"/>
          <w:szCs w:val="28"/>
        </w:rPr>
        <w:t xml:space="preserve">Регламента Избирательной комиссии Ненецкого автономного округа, утвержденного постановлением Избирательной комиссии Ненецкого автономного округа от 07 февраля 2006 года </w:t>
      </w:r>
      <w:r w:rsidRPr="004202CD">
        <w:rPr>
          <w:rFonts w:ascii="Times New Roman" w:eastAsia="Times New Roman" w:hAnsi="Times New Roman" w:cs="Times New Roman"/>
          <w:bCs/>
          <w:sz w:val="28"/>
          <w:szCs w:val="28"/>
        </w:rPr>
        <w:t>№ 62/281-4,</w:t>
      </w:r>
      <w:r w:rsidRPr="004202CD">
        <w:rPr>
          <w:rFonts w:ascii="Times New Roman" w:eastAsia="Times New Roman" w:hAnsi="Times New Roman" w:cs="Times New Roman"/>
          <w:sz w:val="28"/>
          <w:szCs w:val="20"/>
        </w:rPr>
        <w:t xml:space="preserve"> внести на рассмотрение Собрания депутатов Ненецкого автономного округа проект </w:t>
      </w:r>
      <w:r w:rsidRPr="004202CD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закона Ненецкого автономного округа </w:t>
      </w:r>
      <w:r w:rsidRPr="004202C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202CD">
        <w:rPr>
          <w:rFonts w:ascii="Times New Roman" w:eastAsia="Times New Roman" w:hAnsi="Times New Roman" w:cs="Times New Roman"/>
          <w:sz w:val="28"/>
          <w:szCs w:val="20"/>
        </w:rPr>
        <w:t>О внесении изменений в законы Ненецкого автономного округа об избирательных комиссиях»</w:t>
      </w:r>
      <w:r w:rsidRPr="004202C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02C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4202CD" w:rsidRPr="004202CD" w:rsidRDefault="004202CD" w:rsidP="004202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202CD">
        <w:rPr>
          <w:rFonts w:ascii="Times New Roman" w:eastAsia="Times New Roman" w:hAnsi="Times New Roman" w:cs="Times New Roman"/>
          <w:sz w:val="28"/>
          <w:szCs w:val="20"/>
        </w:rPr>
        <w:t xml:space="preserve">3. Поручить представлять проект закона </w:t>
      </w:r>
      <w:r w:rsidRPr="004202CD">
        <w:rPr>
          <w:rFonts w:ascii="Times New Roman" w:eastAsia="Times New Roman" w:hAnsi="Times New Roman" w:cs="Times New Roman"/>
          <w:sz w:val="28"/>
          <w:szCs w:val="28"/>
        </w:rPr>
        <w:t>Ненецкого автономного округа «</w:t>
      </w:r>
      <w:r w:rsidRPr="004202CD">
        <w:rPr>
          <w:rFonts w:ascii="Times New Roman" w:eastAsia="Times New Roman" w:hAnsi="Times New Roman" w:cs="Times New Roman"/>
          <w:sz w:val="28"/>
          <w:szCs w:val="20"/>
        </w:rPr>
        <w:t>О внесении изменений в законы Ненецкого автономного округа об избирательных комиссиях» в Собрании депутатов Ненецкого автономного округа председателю Избирательной комиссии Ненецкого автономного округа Макарову Ивану Ивановичу.</w:t>
      </w:r>
    </w:p>
    <w:p w:rsidR="004202CD" w:rsidRPr="004202CD" w:rsidRDefault="004202CD" w:rsidP="00420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5145"/>
      </w:tblGrid>
      <w:tr w:rsidR="004202CD" w:rsidRPr="004202CD" w:rsidTr="00C16468">
        <w:tc>
          <w:tcPr>
            <w:tcW w:w="4465" w:type="dxa"/>
          </w:tcPr>
          <w:p w:rsidR="004202CD" w:rsidRPr="004202CD" w:rsidRDefault="004202CD" w:rsidP="004202CD">
            <w:pPr>
              <w:spacing w:before="240" w:after="6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2C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4202CD" w:rsidRPr="004202CD" w:rsidRDefault="004202CD" w:rsidP="0042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  <w:r w:rsidRPr="004202C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Ненецкого автономного округа</w:t>
            </w:r>
          </w:p>
        </w:tc>
        <w:tc>
          <w:tcPr>
            <w:tcW w:w="5145" w:type="dxa"/>
          </w:tcPr>
          <w:p w:rsidR="004202CD" w:rsidRPr="004202CD" w:rsidRDefault="004202CD" w:rsidP="00420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02CD" w:rsidRPr="004202CD" w:rsidRDefault="004202CD" w:rsidP="00420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02CD" w:rsidRPr="004202CD" w:rsidRDefault="004202CD" w:rsidP="00420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02CD" w:rsidRPr="004202CD" w:rsidRDefault="004202CD" w:rsidP="00420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2CD">
              <w:rPr>
                <w:rFonts w:ascii="Times New Roman" w:eastAsia="Times New Roman" w:hAnsi="Times New Roman" w:cs="Times New Roman"/>
                <w:sz w:val="28"/>
                <w:szCs w:val="28"/>
              </w:rPr>
              <w:t>И.И. Макаров</w:t>
            </w:r>
          </w:p>
        </w:tc>
      </w:tr>
    </w:tbl>
    <w:p w:rsidR="004202CD" w:rsidRPr="004202CD" w:rsidRDefault="004202CD" w:rsidP="004202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5145"/>
      </w:tblGrid>
      <w:tr w:rsidR="004202CD" w:rsidRPr="004202CD" w:rsidTr="00C16468">
        <w:tc>
          <w:tcPr>
            <w:tcW w:w="4465" w:type="dxa"/>
          </w:tcPr>
          <w:p w:rsidR="004202CD" w:rsidRPr="004202CD" w:rsidRDefault="004202CD" w:rsidP="004202CD">
            <w:pPr>
              <w:keepNext/>
              <w:tabs>
                <w:tab w:val="left" w:pos="16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02CD" w:rsidRPr="004202CD" w:rsidRDefault="004202CD" w:rsidP="004202CD">
            <w:pPr>
              <w:keepNext/>
              <w:tabs>
                <w:tab w:val="left" w:pos="16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2CD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  <w:p w:rsidR="004202CD" w:rsidRPr="004202CD" w:rsidRDefault="004202CD" w:rsidP="004202CD">
            <w:pPr>
              <w:keepNext/>
              <w:tabs>
                <w:tab w:val="left" w:pos="16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Избирательной комиссии </w:t>
            </w:r>
          </w:p>
          <w:p w:rsidR="004202CD" w:rsidRPr="004202CD" w:rsidRDefault="004202CD" w:rsidP="0042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2CD">
              <w:rPr>
                <w:rFonts w:ascii="Times New Roman" w:eastAsia="Times New Roman" w:hAnsi="Times New Roman" w:cs="Times New Roman"/>
                <w:sz w:val="28"/>
                <w:szCs w:val="28"/>
              </w:rPr>
              <w:t>Ненецкого автономного округа</w:t>
            </w:r>
          </w:p>
        </w:tc>
        <w:tc>
          <w:tcPr>
            <w:tcW w:w="5145" w:type="dxa"/>
          </w:tcPr>
          <w:p w:rsidR="004202CD" w:rsidRPr="004202CD" w:rsidRDefault="004202CD" w:rsidP="00420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02CD" w:rsidRPr="004202CD" w:rsidRDefault="004202CD" w:rsidP="00420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02CD" w:rsidRPr="004202CD" w:rsidRDefault="004202CD" w:rsidP="00420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02CD" w:rsidRPr="004202CD" w:rsidRDefault="004202CD" w:rsidP="00420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Л.Л. </w:t>
            </w:r>
            <w:proofErr w:type="spellStart"/>
            <w:r w:rsidRPr="004202CD">
              <w:rPr>
                <w:rFonts w:ascii="Times New Roman" w:eastAsia="Times New Roman" w:hAnsi="Times New Roman" w:cs="Times New Roman"/>
                <w:sz w:val="28"/>
                <w:szCs w:val="28"/>
              </w:rPr>
              <w:t>Таскаева</w:t>
            </w:r>
            <w:proofErr w:type="spellEnd"/>
          </w:p>
        </w:tc>
      </w:tr>
    </w:tbl>
    <w:p w:rsidR="004202CD" w:rsidRPr="004202CD" w:rsidRDefault="004202CD" w:rsidP="00420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07E" w:rsidRPr="00A6207E" w:rsidRDefault="00A6207E" w:rsidP="00A620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4" w:name="_GoBack"/>
      <w:bookmarkEnd w:id="4"/>
    </w:p>
    <w:sectPr w:rsidR="00A6207E" w:rsidRPr="00A6207E" w:rsidSect="00945807">
      <w:headerReference w:type="even" r:id="rId14"/>
      <w:headerReference w:type="default" r:id="rId15"/>
      <w:pgSz w:w="11906" w:h="16838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477" w:rsidRDefault="002D7477" w:rsidP="00ED46AA">
      <w:pPr>
        <w:spacing w:after="0" w:line="240" w:lineRule="auto"/>
      </w:pPr>
      <w:r>
        <w:separator/>
      </w:r>
    </w:p>
  </w:endnote>
  <w:endnote w:type="continuationSeparator" w:id="0">
    <w:p w:rsidR="002D7477" w:rsidRDefault="002D7477" w:rsidP="00ED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477" w:rsidRDefault="002D7477" w:rsidP="00ED46AA">
      <w:pPr>
        <w:spacing w:after="0" w:line="240" w:lineRule="auto"/>
      </w:pPr>
      <w:r>
        <w:separator/>
      </w:r>
    </w:p>
  </w:footnote>
  <w:footnote w:type="continuationSeparator" w:id="0">
    <w:p w:rsidR="002D7477" w:rsidRDefault="002D7477" w:rsidP="00ED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948" w:rsidRDefault="00492363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202C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12948" w:rsidRDefault="008924B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948" w:rsidRDefault="00492363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202C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924B7">
      <w:rPr>
        <w:rStyle w:val="ab"/>
        <w:noProof/>
      </w:rPr>
      <w:t>7</w:t>
    </w:r>
    <w:r>
      <w:rPr>
        <w:rStyle w:val="ab"/>
      </w:rPr>
      <w:fldChar w:fldCharType="end"/>
    </w:r>
  </w:p>
  <w:p w:rsidR="00B12948" w:rsidRDefault="008924B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3840"/>
    <w:multiLevelType w:val="hybridMultilevel"/>
    <w:tmpl w:val="4DAAE38C"/>
    <w:lvl w:ilvl="0" w:tplc="7E76123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3785"/>
    <w:multiLevelType w:val="hybridMultilevel"/>
    <w:tmpl w:val="91CA9000"/>
    <w:lvl w:ilvl="0" w:tplc="CD9EE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C7301A"/>
    <w:multiLevelType w:val="hybridMultilevel"/>
    <w:tmpl w:val="DAE6423C"/>
    <w:lvl w:ilvl="0" w:tplc="7BA627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145FA0"/>
    <w:multiLevelType w:val="hybridMultilevel"/>
    <w:tmpl w:val="A0DA409E"/>
    <w:lvl w:ilvl="0" w:tplc="10E69376">
      <w:start w:val="4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F2222B8"/>
    <w:multiLevelType w:val="hybridMultilevel"/>
    <w:tmpl w:val="587639D8"/>
    <w:lvl w:ilvl="0" w:tplc="A7AE6D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0C13F22"/>
    <w:multiLevelType w:val="hybridMultilevel"/>
    <w:tmpl w:val="F4FACD40"/>
    <w:lvl w:ilvl="0" w:tplc="AA3C4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9D7C25"/>
    <w:multiLevelType w:val="hybridMultilevel"/>
    <w:tmpl w:val="18BADC24"/>
    <w:lvl w:ilvl="0" w:tplc="0B5876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5AB075D"/>
    <w:multiLevelType w:val="hybridMultilevel"/>
    <w:tmpl w:val="07D25658"/>
    <w:lvl w:ilvl="0" w:tplc="1DBC36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745563"/>
    <w:multiLevelType w:val="hybridMultilevel"/>
    <w:tmpl w:val="1444BE98"/>
    <w:lvl w:ilvl="0" w:tplc="CF06B5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C065772"/>
    <w:multiLevelType w:val="hybridMultilevel"/>
    <w:tmpl w:val="0FAC8B54"/>
    <w:lvl w:ilvl="0" w:tplc="6F9AD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2177439"/>
    <w:multiLevelType w:val="hybridMultilevel"/>
    <w:tmpl w:val="35487E10"/>
    <w:lvl w:ilvl="0" w:tplc="7E76123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3900E0"/>
    <w:multiLevelType w:val="hybridMultilevel"/>
    <w:tmpl w:val="B514766C"/>
    <w:lvl w:ilvl="0" w:tplc="4830E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F302A1"/>
    <w:multiLevelType w:val="hybridMultilevel"/>
    <w:tmpl w:val="8B106D30"/>
    <w:lvl w:ilvl="0" w:tplc="C4BCE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470B7C"/>
    <w:multiLevelType w:val="hybridMultilevel"/>
    <w:tmpl w:val="88C0C348"/>
    <w:lvl w:ilvl="0" w:tplc="F6FCB3A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EA1469F"/>
    <w:multiLevelType w:val="hybridMultilevel"/>
    <w:tmpl w:val="93BE87DC"/>
    <w:lvl w:ilvl="0" w:tplc="00B697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3"/>
  </w:num>
  <w:num w:numId="5">
    <w:abstractNumId w:val="11"/>
  </w:num>
  <w:num w:numId="6">
    <w:abstractNumId w:val="10"/>
  </w:num>
  <w:num w:numId="7">
    <w:abstractNumId w:val="0"/>
  </w:num>
  <w:num w:numId="8">
    <w:abstractNumId w:val="8"/>
  </w:num>
  <w:num w:numId="9">
    <w:abstractNumId w:val="9"/>
  </w:num>
  <w:num w:numId="10">
    <w:abstractNumId w:val="12"/>
  </w:num>
  <w:num w:numId="11">
    <w:abstractNumId w:val="5"/>
  </w:num>
  <w:num w:numId="12">
    <w:abstractNumId w:val="14"/>
  </w:num>
  <w:num w:numId="13">
    <w:abstractNumId w:val="2"/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7F2"/>
    <w:rsid w:val="000038A0"/>
    <w:rsid w:val="00015E3D"/>
    <w:rsid w:val="000165F8"/>
    <w:rsid w:val="0004111A"/>
    <w:rsid w:val="000426A4"/>
    <w:rsid w:val="00045FF1"/>
    <w:rsid w:val="000578D9"/>
    <w:rsid w:val="00065109"/>
    <w:rsid w:val="00082848"/>
    <w:rsid w:val="000B7443"/>
    <w:rsid w:val="000D632E"/>
    <w:rsid w:val="000D6872"/>
    <w:rsid w:val="000E282B"/>
    <w:rsid w:val="000E5C84"/>
    <w:rsid w:val="000E7CBB"/>
    <w:rsid w:val="000F5EE7"/>
    <w:rsid w:val="00117D58"/>
    <w:rsid w:val="00131B14"/>
    <w:rsid w:val="001422EE"/>
    <w:rsid w:val="0015501A"/>
    <w:rsid w:val="0019476F"/>
    <w:rsid w:val="001B1084"/>
    <w:rsid w:val="001B26C0"/>
    <w:rsid w:val="001C624D"/>
    <w:rsid w:val="001D33BC"/>
    <w:rsid w:val="001E7C8D"/>
    <w:rsid w:val="001F2ED7"/>
    <w:rsid w:val="001F6C05"/>
    <w:rsid w:val="001F6E3C"/>
    <w:rsid w:val="001F723C"/>
    <w:rsid w:val="00206AEF"/>
    <w:rsid w:val="00213823"/>
    <w:rsid w:val="00227F8C"/>
    <w:rsid w:val="00247BBF"/>
    <w:rsid w:val="00254528"/>
    <w:rsid w:val="00257595"/>
    <w:rsid w:val="00267E59"/>
    <w:rsid w:val="0027391B"/>
    <w:rsid w:val="0028607E"/>
    <w:rsid w:val="00286794"/>
    <w:rsid w:val="00291DA8"/>
    <w:rsid w:val="00292E29"/>
    <w:rsid w:val="00296F67"/>
    <w:rsid w:val="002B0030"/>
    <w:rsid w:val="002B45AF"/>
    <w:rsid w:val="002B6F99"/>
    <w:rsid w:val="002D100E"/>
    <w:rsid w:val="002D1BB0"/>
    <w:rsid w:val="002D4DD9"/>
    <w:rsid w:val="002D4F14"/>
    <w:rsid w:val="002D7477"/>
    <w:rsid w:val="002E0031"/>
    <w:rsid w:val="00300E6D"/>
    <w:rsid w:val="003058E3"/>
    <w:rsid w:val="003150AF"/>
    <w:rsid w:val="0032345A"/>
    <w:rsid w:val="00350CEF"/>
    <w:rsid w:val="00361369"/>
    <w:rsid w:val="00365706"/>
    <w:rsid w:val="00366B72"/>
    <w:rsid w:val="003775B7"/>
    <w:rsid w:val="00381BCD"/>
    <w:rsid w:val="003A607A"/>
    <w:rsid w:val="003B090B"/>
    <w:rsid w:val="003B537A"/>
    <w:rsid w:val="003C0C51"/>
    <w:rsid w:val="003C2CFD"/>
    <w:rsid w:val="003D5F7D"/>
    <w:rsid w:val="00413B37"/>
    <w:rsid w:val="004202CD"/>
    <w:rsid w:val="0042635B"/>
    <w:rsid w:val="00442B8B"/>
    <w:rsid w:val="00444686"/>
    <w:rsid w:val="0044794A"/>
    <w:rsid w:val="004517E2"/>
    <w:rsid w:val="0045184F"/>
    <w:rsid w:val="00456A12"/>
    <w:rsid w:val="0048540A"/>
    <w:rsid w:val="00486F33"/>
    <w:rsid w:val="00492363"/>
    <w:rsid w:val="004B5E5A"/>
    <w:rsid w:val="004B63A4"/>
    <w:rsid w:val="004C1D9F"/>
    <w:rsid w:val="004C6396"/>
    <w:rsid w:val="004D31D2"/>
    <w:rsid w:val="004D725D"/>
    <w:rsid w:val="004E363F"/>
    <w:rsid w:val="004E5602"/>
    <w:rsid w:val="00503A0C"/>
    <w:rsid w:val="00503FDC"/>
    <w:rsid w:val="005063AD"/>
    <w:rsid w:val="00506764"/>
    <w:rsid w:val="00523908"/>
    <w:rsid w:val="00540E36"/>
    <w:rsid w:val="00542B96"/>
    <w:rsid w:val="00542FBA"/>
    <w:rsid w:val="0054304E"/>
    <w:rsid w:val="00551121"/>
    <w:rsid w:val="00573A3C"/>
    <w:rsid w:val="005B5496"/>
    <w:rsid w:val="005F3BA0"/>
    <w:rsid w:val="005F5E7F"/>
    <w:rsid w:val="006072DA"/>
    <w:rsid w:val="00625B5A"/>
    <w:rsid w:val="0063299C"/>
    <w:rsid w:val="00644DBB"/>
    <w:rsid w:val="006504AD"/>
    <w:rsid w:val="006561AE"/>
    <w:rsid w:val="00681CE7"/>
    <w:rsid w:val="00683857"/>
    <w:rsid w:val="00684913"/>
    <w:rsid w:val="00691C8E"/>
    <w:rsid w:val="006B24AD"/>
    <w:rsid w:val="006E11C0"/>
    <w:rsid w:val="006E30C3"/>
    <w:rsid w:val="006E37DD"/>
    <w:rsid w:val="006F4C17"/>
    <w:rsid w:val="00713AA9"/>
    <w:rsid w:val="00714DB8"/>
    <w:rsid w:val="00731499"/>
    <w:rsid w:val="0074189E"/>
    <w:rsid w:val="007437AD"/>
    <w:rsid w:val="00750271"/>
    <w:rsid w:val="00757570"/>
    <w:rsid w:val="0076505D"/>
    <w:rsid w:val="00770DB2"/>
    <w:rsid w:val="00774FA3"/>
    <w:rsid w:val="00785946"/>
    <w:rsid w:val="00785F59"/>
    <w:rsid w:val="00793874"/>
    <w:rsid w:val="007A7D99"/>
    <w:rsid w:val="007C59BB"/>
    <w:rsid w:val="007C68C0"/>
    <w:rsid w:val="007F7645"/>
    <w:rsid w:val="008006A9"/>
    <w:rsid w:val="0080184D"/>
    <w:rsid w:val="0080295B"/>
    <w:rsid w:val="00803153"/>
    <w:rsid w:val="00813892"/>
    <w:rsid w:val="008150D4"/>
    <w:rsid w:val="0081662A"/>
    <w:rsid w:val="00831812"/>
    <w:rsid w:val="00844B21"/>
    <w:rsid w:val="008666C4"/>
    <w:rsid w:val="0088399C"/>
    <w:rsid w:val="00884611"/>
    <w:rsid w:val="008924B7"/>
    <w:rsid w:val="008B5310"/>
    <w:rsid w:val="008B58C4"/>
    <w:rsid w:val="008B59EB"/>
    <w:rsid w:val="008D4A1F"/>
    <w:rsid w:val="008E2DD3"/>
    <w:rsid w:val="008E47F2"/>
    <w:rsid w:val="008E68D3"/>
    <w:rsid w:val="00900DF2"/>
    <w:rsid w:val="00923A92"/>
    <w:rsid w:val="00931E33"/>
    <w:rsid w:val="009325DB"/>
    <w:rsid w:val="009413B9"/>
    <w:rsid w:val="00944CED"/>
    <w:rsid w:val="00946208"/>
    <w:rsid w:val="0094786E"/>
    <w:rsid w:val="00955C70"/>
    <w:rsid w:val="009627A7"/>
    <w:rsid w:val="009668C0"/>
    <w:rsid w:val="0097112E"/>
    <w:rsid w:val="00982EC4"/>
    <w:rsid w:val="00986334"/>
    <w:rsid w:val="00995066"/>
    <w:rsid w:val="00995A1B"/>
    <w:rsid w:val="009A35D8"/>
    <w:rsid w:val="009F3E5F"/>
    <w:rsid w:val="009F47DC"/>
    <w:rsid w:val="00A11404"/>
    <w:rsid w:val="00A23C09"/>
    <w:rsid w:val="00A260A2"/>
    <w:rsid w:val="00A43C8D"/>
    <w:rsid w:val="00A441E7"/>
    <w:rsid w:val="00A45A89"/>
    <w:rsid w:val="00A53523"/>
    <w:rsid w:val="00A56282"/>
    <w:rsid w:val="00A6207E"/>
    <w:rsid w:val="00A71D65"/>
    <w:rsid w:val="00A72E89"/>
    <w:rsid w:val="00A73C6E"/>
    <w:rsid w:val="00A80EC0"/>
    <w:rsid w:val="00A92791"/>
    <w:rsid w:val="00A9657F"/>
    <w:rsid w:val="00AA3193"/>
    <w:rsid w:val="00AA5BE9"/>
    <w:rsid w:val="00AB334D"/>
    <w:rsid w:val="00AD3764"/>
    <w:rsid w:val="00AE6D47"/>
    <w:rsid w:val="00AF1EF4"/>
    <w:rsid w:val="00B146AA"/>
    <w:rsid w:val="00B333E2"/>
    <w:rsid w:val="00B4087A"/>
    <w:rsid w:val="00B40CF3"/>
    <w:rsid w:val="00B444AC"/>
    <w:rsid w:val="00B549C6"/>
    <w:rsid w:val="00B57C8C"/>
    <w:rsid w:val="00B57E4B"/>
    <w:rsid w:val="00B82034"/>
    <w:rsid w:val="00B9465A"/>
    <w:rsid w:val="00B9472A"/>
    <w:rsid w:val="00B96E41"/>
    <w:rsid w:val="00BA031B"/>
    <w:rsid w:val="00BA79A7"/>
    <w:rsid w:val="00BE1F91"/>
    <w:rsid w:val="00BF454D"/>
    <w:rsid w:val="00BF58C4"/>
    <w:rsid w:val="00C060F8"/>
    <w:rsid w:val="00C37FDA"/>
    <w:rsid w:val="00C421CD"/>
    <w:rsid w:val="00C46197"/>
    <w:rsid w:val="00C51618"/>
    <w:rsid w:val="00C93CA5"/>
    <w:rsid w:val="00C97872"/>
    <w:rsid w:val="00CB034F"/>
    <w:rsid w:val="00CB3851"/>
    <w:rsid w:val="00CC549E"/>
    <w:rsid w:val="00CD034C"/>
    <w:rsid w:val="00CD21A2"/>
    <w:rsid w:val="00CE1B96"/>
    <w:rsid w:val="00CF2716"/>
    <w:rsid w:val="00CF53AE"/>
    <w:rsid w:val="00D106E5"/>
    <w:rsid w:val="00D10999"/>
    <w:rsid w:val="00D12475"/>
    <w:rsid w:val="00D17862"/>
    <w:rsid w:val="00D34713"/>
    <w:rsid w:val="00D44406"/>
    <w:rsid w:val="00D55319"/>
    <w:rsid w:val="00D71E62"/>
    <w:rsid w:val="00D83610"/>
    <w:rsid w:val="00D90B55"/>
    <w:rsid w:val="00DA0CB2"/>
    <w:rsid w:val="00DA0ECA"/>
    <w:rsid w:val="00DA7FB6"/>
    <w:rsid w:val="00DB2040"/>
    <w:rsid w:val="00DB361D"/>
    <w:rsid w:val="00DB45FC"/>
    <w:rsid w:val="00DD136E"/>
    <w:rsid w:val="00DD67C2"/>
    <w:rsid w:val="00DD6C6D"/>
    <w:rsid w:val="00DF34C9"/>
    <w:rsid w:val="00E012C7"/>
    <w:rsid w:val="00E01F1B"/>
    <w:rsid w:val="00E36541"/>
    <w:rsid w:val="00E47815"/>
    <w:rsid w:val="00E47B44"/>
    <w:rsid w:val="00E47DD7"/>
    <w:rsid w:val="00E6613A"/>
    <w:rsid w:val="00E8116C"/>
    <w:rsid w:val="00EA751D"/>
    <w:rsid w:val="00ED45F0"/>
    <w:rsid w:val="00ED46AA"/>
    <w:rsid w:val="00EE3F6D"/>
    <w:rsid w:val="00EF00B3"/>
    <w:rsid w:val="00EF1881"/>
    <w:rsid w:val="00F01CA0"/>
    <w:rsid w:val="00F03F61"/>
    <w:rsid w:val="00F04162"/>
    <w:rsid w:val="00F13A2E"/>
    <w:rsid w:val="00F26BA0"/>
    <w:rsid w:val="00F461C4"/>
    <w:rsid w:val="00F50784"/>
    <w:rsid w:val="00F62BB2"/>
    <w:rsid w:val="00F643D1"/>
    <w:rsid w:val="00F6494C"/>
    <w:rsid w:val="00F77E98"/>
    <w:rsid w:val="00F8050A"/>
    <w:rsid w:val="00F80C56"/>
    <w:rsid w:val="00F86FBC"/>
    <w:rsid w:val="00FB6752"/>
    <w:rsid w:val="00FC5786"/>
    <w:rsid w:val="00FD107C"/>
    <w:rsid w:val="00FD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E47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02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44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46A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46AA"/>
    <w:rPr>
      <w:rFonts w:eastAsiaTheme="minorEastAsia"/>
      <w:lang w:eastAsia="ru-RU"/>
    </w:rPr>
  </w:style>
  <w:style w:type="paragraph" w:customStyle="1" w:styleId="10">
    <w:name w:val="1.0 Проект №"/>
    <w:basedOn w:val="a"/>
    <w:rsid w:val="0054304E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4"/>
    </w:rPr>
  </w:style>
  <w:style w:type="table" w:styleId="a9">
    <w:name w:val="Table Grid"/>
    <w:basedOn w:val="a1"/>
    <w:uiPriority w:val="39"/>
    <w:rsid w:val="009F3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Обычный.Название подразделения"/>
    <w:rsid w:val="00B40CF3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styleId="ab">
    <w:name w:val="page number"/>
    <w:basedOn w:val="a0"/>
    <w:semiHidden/>
    <w:rsid w:val="004202CD"/>
  </w:style>
  <w:style w:type="paragraph" w:styleId="ac">
    <w:name w:val="Balloon Text"/>
    <w:basedOn w:val="a"/>
    <w:link w:val="ad"/>
    <w:uiPriority w:val="99"/>
    <w:semiHidden/>
    <w:unhideWhenUsed/>
    <w:rsid w:val="0089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24B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lament@sdnao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A8B85-AFE8-42BC-B065-449404E1DB2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DAB895-C71F-43E4-8B55-64AF37BDF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4B8A8-3534-4F96-A5E5-5065BB4C9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38CD12-9641-4121-AC17-8BF435C4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1829</Words>
  <Characters>10430</Characters>
  <Application>Microsoft Office Word</Application>
  <DocSecurity>4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olgamar</cp:lastModifiedBy>
  <cp:revision>2</cp:revision>
  <cp:lastPrinted>2022-11-22T07:33:00Z</cp:lastPrinted>
  <dcterms:created xsi:type="dcterms:W3CDTF">2023-06-14T11:10:00Z</dcterms:created>
  <dcterms:modified xsi:type="dcterms:W3CDTF">2023-06-14T11:10:00Z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